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5" w:rsidRPr="00045562" w:rsidRDefault="00E96245" w:rsidP="00045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E96245" w:rsidRPr="00CB3B5C" w:rsidRDefault="00E96245" w:rsidP="00045562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</w:t>
      </w:r>
    </w:p>
    <w:p w:rsidR="00E96245" w:rsidRPr="009C4BA3" w:rsidRDefault="00E96245" w:rsidP="00045562">
      <w:pPr>
        <w:pStyle w:val="Standard"/>
        <w:shd w:val="clear" w:color="auto" w:fill="FFFFFF"/>
        <w:jc w:val="center"/>
        <w:rPr>
          <w:rFonts w:cs="Times New Roman"/>
          <w:color w:val="000000"/>
          <w:spacing w:val="-10"/>
          <w:sz w:val="20"/>
          <w:szCs w:val="20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187040, Ленинградская область, Тосненский район, г.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п. </w:t>
      </w:r>
      <w:r w:rsidRPr="009C4BA3">
        <w:rPr>
          <w:rFonts w:cs="Times New Roman"/>
          <w:color w:val="000000"/>
          <w:spacing w:val="-10"/>
          <w:sz w:val="20"/>
          <w:szCs w:val="20"/>
        </w:rPr>
        <w:t>Рябово, ул. Новая, д.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 </w:t>
      </w:r>
      <w:r w:rsidRPr="009C4BA3">
        <w:rPr>
          <w:rFonts w:cs="Times New Roman"/>
          <w:color w:val="000000"/>
          <w:spacing w:val="-10"/>
          <w:sz w:val="20"/>
          <w:szCs w:val="20"/>
        </w:rPr>
        <w:t>9</w:t>
      </w:r>
    </w:p>
    <w:p w:rsidR="00E96245" w:rsidRPr="009C4BA3" w:rsidRDefault="00E96245" w:rsidP="00045562">
      <w:pPr>
        <w:pStyle w:val="Standard"/>
        <w:jc w:val="center"/>
        <w:rPr>
          <w:rFonts w:cs="Times New Roman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тел/факс 8(81361) 79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>-</w:t>
      </w:r>
      <w:r w:rsidRPr="009C4BA3">
        <w:rPr>
          <w:rFonts w:cs="Times New Roman"/>
          <w:color w:val="000000"/>
          <w:spacing w:val="-10"/>
          <w:sz w:val="20"/>
          <w:szCs w:val="20"/>
        </w:rPr>
        <w:t xml:space="preserve">241   </w:t>
      </w:r>
      <w:r w:rsidRPr="009C4BA3">
        <w:rPr>
          <w:rFonts w:cs="Times New Roman"/>
          <w:sz w:val="20"/>
          <w:szCs w:val="20"/>
        </w:rPr>
        <w:t>Электронный адрес: ryabovo@tsn.lokos.net</w:t>
      </w:r>
    </w:p>
    <w:p w:rsidR="00E96245" w:rsidRDefault="00E96245" w:rsidP="000455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245" w:rsidRPr="00EC25D1" w:rsidRDefault="00E96245" w:rsidP="0004556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96245" w:rsidRDefault="00574545" w:rsidP="005745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85D4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45">
        <w:rPr>
          <w:rFonts w:ascii="Times New Roman" w:hAnsi="Times New Roman"/>
          <w:sz w:val="28"/>
          <w:szCs w:val="28"/>
        </w:rPr>
        <w:t>Приложение к ООП ООО</w:t>
      </w:r>
    </w:p>
    <w:p w:rsidR="00574545" w:rsidRDefault="00574545" w:rsidP="005745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85D4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45">
        <w:rPr>
          <w:rFonts w:ascii="Times New Roman" w:hAnsi="Times New Roman"/>
          <w:sz w:val="28"/>
          <w:szCs w:val="28"/>
        </w:rPr>
        <w:t>Утвержденной приказом</w:t>
      </w:r>
    </w:p>
    <w:p w:rsidR="00574545" w:rsidRDefault="007C01D4" w:rsidP="005745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школе №196 от 31.08.2016</w:t>
      </w:r>
      <w:bookmarkStart w:id="0" w:name="_GoBack"/>
      <w:bookmarkEnd w:id="0"/>
    </w:p>
    <w:p w:rsidR="00E96245" w:rsidRDefault="00E96245" w:rsidP="005745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245" w:rsidRPr="00996610" w:rsidRDefault="00E96245" w:rsidP="00E96245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E96245" w:rsidRPr="00996610" w:rsidRDefault="00E96245" w:rsidP="00E96245">
      <w:pPr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E96245" w:rsidRPr="00852349" w:rsidRDefault="00E96245" w:rsidP="00E96245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852349"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E96245" w:rsidRDefault="00045562" w:rsidP="00E96245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ВНЕУРОЧНОЙ ДЕЯТЕЛБНОСТИ</w:t>
      </w:r>
    </w:p>
    <w:p w:rsidR="00045562" w:rsidRPr="00852349" w:rsidRDefault="00045562" w:rsidP="00E96245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«ПРИМЕНИ МАТЕМАТИКУ»</w:t>
      </w:r>
    </w:p>
    <w:p w:rsidR="00E96245" w:rsidRPr="00CB3B5C" w:rsidRDefault="009978C4" w:rsidP="00E96245">
      <w:pPr>
        <w:spacing w:after="0" w:line="0" w:lineRule="atLeas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ДЛЯ 9</w:t>
      </w:r>
      <w:r w:rsidR="00045562">
        <w:rPr>
          <w:rFonts w:ascii="Times New Roman" w:hAnsi="Times New Roman"/>
          <w:sz w:val="36"/>
          <w:szCs w:val="36"/>
        </w:rPr>
        <w:t xml:space="preserve">  КЛАССА</w:t>
      </w:r>
    </w:p>
    <w:p w:rsidR="00E96245" w:rsidRDefault="00E96245" w:rsidP="00E96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6245" w:rsidRDefault="00E96245" w:rsidP="00E96245">
      <w:pPr>
        <w:spacing w:after="0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rPr>
          <w:rFonts w:ascii="Times New Roman" w:hAnsi="Times New Roman"/>
          <w:sz w:val="28"/>
          <w:szCs w:val="28"/>
        </w:rPr>
      </w:pPr>
    </w:p>
    <w:p w:rsidR="00045562" w:rsidRDefault="00045562" w:rsidP="000455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562" w:rsidRPr="00F31FCB" w:rsidRDefault="00045562" w:rsidP="000455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562" w:rsidRPr="00EC25D1" w:rsidRDefault="00045562" w:rsidP="000455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EC25D1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ла</w:t>
      </w:r>
      <w:r w:rsidRPr="00EC25D1">
        <w:rPr>
          <w:rFonts w:ascii="Times New Roman" w:hAnsi="Times New Roman"/>
          <w:sz w:val="28"/>
          <w:szCs w:val="28"/>
        </w:rPr>
        <w:t xml:space="preserve">: </w:t>
      </w:r>
    </w:p>
    <w:p w:rsidR="00045562" w:rsidRDefault="00045562" w:rsidP="00045562">
      <w:pPr>
        <w:spacing w:after="0"/>
        <w:ind w:left="6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математики:</w:t>
      </w:r>
    </w:p>
    <w:p w:rsidR="00045562" w:rsidRDefault="00045562" w:rsidP="00045562">
      <w:pPr>
        <w:spacing w:after="0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Крупская Г.М.</w:t>
      </w:r>
    </w:p>
    <w:p w:rsidR="00045562" w:rsidRDefault="00045562" w:rsidP="00045562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5562" w:rsidRDefault="00045562" w:rsidP="00045562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045562" w:rsidRDefault="00045562" w:rsidP="00045562">
      <w:pPr>
        <w:spacing w:after="0"/>
        <w:rPr>
          <w:rFonts w:ascii="Times New Roman" w:hAnsi="Times New Roman"/>
          <w:sz w:val="28"/>
          <w:szCs w:val="28"/>
        </w:rPr>
      </w:pPr>
    </w:p>
    <w:p w:rsidR="00045562" w:rsidRDefault="00045562" w:rsidP="00045562">
      <w:pPr>
        <w:spacing w:after="0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rPr>
          <w:rFonts w:ascii="Times New Roman" w:hAnsi="Times New Roman"/>
          <w:sz w:val="28"/>
          <w:szCs w:val="28"/>
        </w:rPr>
      </w:pPr>
    </w:p>
    <w:p w:rsidR="00E96245" w:rsidRDefault="00E96245" w:rsidP="00E96245">
      <w:pPr>
        <w:spacing w:after="0"/>
        <w:rPr>
          <w:rFonts w:ascii="Times New Roman" w:hAnsi="Times New Roman"/>
          <w:sz w:val="28"/>
          <w:szCs w:val="28"/>
        </w:rPr>
      </w:pPr>
    </w:p>
    <w:p w:rsidR="00045562" w:rsidRDefault="00045562" w:rsidP="00E96245">
      <w:pPr>
        <w:spacing w:after="0"/>
        <w:rPr>
          <w:rFonts w:ascii="Times New Roman" w:hAnsi="Times New Roman"/>
          <w:sz w:val="28"/>
          <w:szCs w:val="28"/>
        </w:rPr>
      </w:pPr>
    </w:p>
    <w:p w:rsidR="00045562" w:rsidRPr="00827A41" w:rsidRDefault="00045562" w:rsidP="00E96245">
      <w:pPr>
        <w:spacing w:after="0"/>
        <w:rPr>
          <w:rFonts w:ascii="Times New Roman" w:hAnsi="Times New Roman"/>
          <w:sz w:val="28"/>
          <w:szCs w:val="28"/>
        </w:rPr>
      </w:pPr>
    </w:p>
    <w:p w:rsidR="007C4BA2" w:rsidRPr="00574545" w:rsidRDefault="00045562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Рабочая прог</w:t>
      </w:r>
      <w:r w:rsidR="009978C4">
        <w:rPr>
          <w:sz w:val="28"/>
          <w:szCs w:val="28"/>
        </w:rPr>
        <w:t>рамма составлена  для учащихся 9</w:t>
      </w:r>
      <w:r w:rsidR="004D5621" w:rsidRPr="00574545">
        <w:rPr>
          <w:sz w:val="28"/>
          <w:szCs w:val="28"/>
        </w:rPr>
        <w:t xml:space="preserve"> класса, предназначена развивать интерес школьников к предмету математика, знакомить их с новыми идеями и  методами решения задач , </w:t>
      </w:r>
      <w:r w:rsidR="00A07666" w:rsidRPr="00574545">
        <w:rPr>
          <w:sz w:val="28"/>
          <w:szCs w:val="28"/>
        </w:rPr>
        <w:t>расширя</w:t>
      </w:r>
      <w:r w:rsidR="004D5621" w:rsidRPr="00574545">
        <w:rPr>
          <w:sz w:val="28"/>
          <w:szCs w:val="28"/>
        </w:rPr>
        <w:t xml:space="preserve">ть представление об изучаемом </w:t>
      </w:r>
      <w:r w:rsidR="00A07666" w:rsidRPr="00574545">
        <w:rPr>
          <w:sz w:val="28"/>
          <w:szCs w:val="28"/>
        </w:rPr>
        <w:t xml:space="preserve">материале </w:t>
      </w:r>
      <w:r w:rsidR="004D5621" w:rsidRPr="00574545">
        <w:rPr>
          <w:sz w:val="28"/>
          <w:szCs w:val="28"/>
        </w:rPr>
        <w:t xml:space="preserve"> ,  да</w:t>
      </w:r>
      <w:r w:rsidR="00A07666" w:rsidRPr="00574545">
        <w:rPr>
          <w:sz w:val="28"/>
          <w:szCs w:val="28"/>
        </w:rPr>
        <w:t>ва</w:t>
      </w:r>
      <w:r w:rsidR="004D5621" w:rsidRPr="00574545">
        <w:rPr>
          <w:sz w:val="28"/>
          <w:szCs w:val="28"/>
        </w:rPr>
        <w:t>ть ученику возможность проанализировать свои   способности,</w:t>
      </w:r>
      <w:r w:rsidR="007C4BA2" w:rsidRPr="00574545">
        <w:rPr>
          <w:sz w:val="28"/>
          <w:szCs w:val="28"/>
        </w:rPr>
        <w:t xml:space="preserve"> </w:t>
      </w:r>
    </w:p>
    <w:p w:rsidR="007C4BA2" w:rsidRPr="00574545" w:rsidRDefault="00F01125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Данный  ВУД 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574545">
        <w:rPr>
          <w:sz w:val="28"/>
          <w:szCs w:val="28"/>
        </w:rPr>
        <w:br/>
      </w:r>
      <w:r w:rsidR="00A07666" w:rsidRPr="00574545">
        <w:rPr>
          <w:sz w:val="28"/>
          <w:szCs w:val="28"/>
        </w:rPr>
        <w:t xml:space="preserve"> </w:t>
      </w:r>
      <w:r w:rsidR="00EB2069" w:rsidRPr="00574545">
        <w:rPr>
          <w:sz w:val="28"/>
          <w:szCs w:val="28"/>
        </w:rPr>
        <w:t>Методы и формы обучения определяются требованиями</w:t>
      </w:r>
      <w:r w:rsidR="009569C1" w:rsidRPr="00574545">
        <w:rPr>
          <w:sz w:val="28"/>
          <w:szCs w:val="28"/>
        </w:rPr>
        <w:t xml:space="preserve"> </w:t>
      </w:r>
      <w:r w:rsidR="00EB2069" w:rsidRPr="00574545">
        <w:rPr>
          <w:sz w:val="28"/>
          <w:szCs w:val="28"/>
        </w:rPr>
        <w:t xml:space="preserve"> профилизации обучения, с  учетом  индивидуальных и во</w:t>
      </w:r>
      <w:r w:rsidR="009B28C4" w:rsidRPr="00574545">
        <w:rPr>
          <w:sz w:val="28"/>
          <w:szCs w:val="28"/>
        </w:rPr>
        <w:t xml:space="preserve">зрастных особенностей учащихся </w:t>
      </w:r>
      <w:r w:rsidR="00EB2069" w:rsidRPr="00574545">
        <w:rPr>
          <w:sz w:val="28"/>
          <w:szCs w:val="28"/>
        </w:rPr>
        <w:t xml:space="preserve">. </w:t>
      </w:r>
      <w:r w:rsidR="009B28C4" w:rsidRPr="00574545">
        <w:rPr>
          <w:sz w:val="28"/>
          <w:szCs w:val="28"/>
        </w:rPr>
        <w:t xml:space="preserve"> </w:t>
      </w:r>
      <w:r w:rsidR="007C4BA2" w:rsidRPr="00574545">
        <w:rPr>
          <w:sz w:val="28"/>
          <w:szCs w:val="28"/>
        </w:rPr>
        <w:t xml:space="preserve"> Учащиеся работают в малых группах,  группах   разного уровня , в парах,   ( интерактивность ).</w:t>
      </w:r>
    </w:p>
    <w:p w:rsidR="0094786E" w:rsidRPr="00574545" w:rsidRDefault="007C4BA2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 xml:space="preserve">  </w:t>
      </w:r>
      <w:r w:rsidR="00A07666" w:rsidRPr="00574545">
        <w:rPr>
          <w:sz w:val="28"/>
          <w:szCs w:val="28"/>
        </w:rPr>
        <w:t xml:space="preserve"> </w:t>
      </w:r>
      <w:r w:rsidR="00EB2069" w:rsidRPr="00574545">
        <w:rPr>
          <w:sz w:val="28"/>
          <w:szCs w:val="28"/>
        </w:rPr>
        <w:t>Таким образом, программа применима для различных групп школьников, в том числе,</w:t>
      </w:r>
      <w:r w:rsidR="0094786E" w:rsidRPr="00574545">
        <w:rPr>
          <w:sz w:val="28"/>
          <w:szCs w:val="28"/>
        </w:rPr>
        <w:t xml:space="preserve"> не имеющих хорошей подготовки  и </w:t>
      </w:r>
      <w:r w:rsidR="00246A03" w:rsidRPr="00574545">
        <w:rPr>
          <w:sz w:val="28"/>
          <w:szCs w:val="28"/>
        </w:rPr>
        <w:t>ориентирована</w:t>
      </w:r>
      <w:r w:rsidR="0094786E" w:rsidRPr="00574545">
        <w:rPr>
          <w:sz w:val="28"/>
          <w:szCs w:val="28"/>
        </w:rPr>
        <w:t xml:space="preserve"> на совершенствование навыков познавательной, организационной деятельности</w:t>
      </w:r>
      <w:r w:rsidR="00246A03" w:rsidRPr="00574545">
        <w:rPr>
          <w:sz w:val="28"/>
          <w:szCs w:val="28"/>
        </w:rPr>
        <w:t>,</w:t>
      </w:r>
      <w:r w:rsidR="0094786E" w:rsidRPr="00574545">
        <w:rPr>
          <w:sz w:val="28"/>
          <w:szCs w:val="28"/>
        </w:rPr>
        <w:t xml:space="preserve">    </w:t>
      </w:r>
      <w:r w:rsidR="00246A03" w:rsidRPr="00574545">
        <w:rPr>
          <w:sz w:val="28"/>
          <w:szCs w:val="28"/>
        </w:rPr>
        <w:t>компенсации  недостатков обучения</w:t>
      </w:r>
      <w:r w:rsidR="0094786E" w:rsidRPr="00574545">
        <w:rPr>
          <w:sz w:val="28"/>
          <w:szCs w:val="28"/>
        </w:rPr>
        <w:t xml:space="preserve"> математике. </w:t>
      </w:r>
    </w:p>
    <w:p w:rsidR="000F0BE7" w:rsidRPr="00574545" w:rsidRDefault="00246A03" w:rsidP="00574545">
      <w:pPr>
        <w:spacing w:line="240" w:lineRule="auto"/>
        <w:rPr>
          <w:rFonts w:ascii="Times New Roman" w:hAnsi="Times New Roman"/>
          <w:sz w:val="28"/>
          <w:szCs w:val="28"/>
        </w:rPr>
      </w:pPr>
      <w:r w:rsidRPr="00574545">
        <w:rPr>
          <w:rFonts w:ascii="Times New Roman" w:hAnsi="Times New Roman"/>
          <w:sz w:val="28"/>
          <w:szCs w:val="28"/>
        </w:rPr>
        <w:t xml:space="preserve">              </w:t>
      </w:r>
      <w:r w:rsidR="000F0BE7" w:rsidRPr="00574545">
        <w:rPr>
          <w:rFonts w:ascii="Times New Roman" w:hAnsi="Times New Roman"/>
          <w:b/>
          <w:sz w:val="28"/>
          <w:szCs w:val="28"/>
        </w:rPr>
        <w:t>ПЛАНИРУЕМЫЕ МЕТАПРЕДМЕТНЫЕ РЕЗУЛЬТАТЫ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Метапредметными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результ</w:t>
      </w:r>
      <w:r w:rsidR="000F0BE7" w:rsidRPr="00574545">
        <w:rPr>
          <w:rFonts w:ascii="Times New Roman" w:hAnsi="Times New Roman"/>
          <w:color w:val="000000"/>
          <w:sz w:val="28"/>
          <w:szCs w:val="28"/>
          <w:lang w:eastAsia="ru-RU"/>
        </w:rPr>
        <w:t>атами изучения курса «Примени математику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» является формирование универсальных учебных действий (УУД).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Регулятивные УУД</w:t>
      </w:r>
      <w:r w:rsidRPr="005745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481094" w:rsidRPr="00574545" w:rsidRDefault="000F0BE7" w:rsidP="00574545">
      <w:pPr>
        <w:spacing w:after="28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самостоятельно </w:t>
      </w:r>
      <w:r w:rsidR="00481094"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обнаруживать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="00481094"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формулировать 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проблему в классной и индивидуальной учебной деятельности;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выдвигать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составлять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481094" w:rsidRPr="00574545" w:rsidRDefault="00246A03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работая по предложенному или самостоятельно составленному плану, </w:t>
      </w:r>
      <w:r w:rsidR="00481094"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наряду с основными и дополнительные средства (справочная литература, сложные приборы, компьютер);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работать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 свободно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пользоваться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в ходе представления проекта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давать оценку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его результатам;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самостоятельно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осознавать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причины своего успеха или неуспеха и находить способы выхода из ситуации неуспеха;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 оценить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степень успешности своей индивидуальной образовательной деятельности;</w:t>
      </w:r>
    </w:p>
    <w:p w:rsidR="00481094" w:rsidRPr="00574545" w:rsidRDefault="000F0BE7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81094" w:rsidRPr="0057454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481094" w:rsidRPr="00574545" w:rsidRDefault="000F0BE7" w:rsidP="00574545">
      <w:pPr>
        <w:spacing w:after="28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="00481094"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анализировать, сравнивать, классифицировать и обобщать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факты и явления;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строить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0F0BE7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математические модели–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вычитывать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все уровни текстовой информации.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 определять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самому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81094" w:rsidRPr="00574545" w:rsidRDefault="00733111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F0BE7"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1094" w:rsidRPr="0057454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481094" w:rsidRPr="00574545" w:rsidRDefault="000F0BE7" w:rsidP="00574545">
      <w:pPr>
        <w:spacing w:after="28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самостоятельно </w:t>
      </w:r>
      <w:r w:rsidR="00481094"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организовывать</w:t>
      </w:r>
      <w:r w:rsidR="00481094"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отстаивая свою точку зрения,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приводить аргументы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подтверждая их фактами;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 в дискуссии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выдвинуть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контраргументы;</w:t>
      </w:r>
    </w:p>
    <w:p w:rsidR="00481094" w:rsidRPr="00574545" w:rsidRDefault="00481094" w:rsidP="00574545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учиться </w:t>
      </w:r>
      <w:r w:rsidR="00733111"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критично 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относиться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 своему мнению, с достоинством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признавать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ошибочность своего мнения (если оно таково) и корректировать его;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взглянуть на ситуацию с иной позиции и 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договариваться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с людьми иных позиций.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системно-деятельного обучения.</w:t>
      </w:r>
      <w:r w:rsidRPr="00574545">
        <w:rPr>
          <w:rFonts w:ascii="Times New Roman" w:hAnsi="Times New Roman"/>
          <w:sz w:val="28"/>
          <w:szCs w:val="28"/>
        </w:rPr>
        <w:t xml:space="preserve"> 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ориентированного и системно-деятельного обучения.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1094" w:rsidRPr="00574545" w:rsidRDefault="00A07666" w:rsidP="005745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45">
        <w:rPr>
          <w:rFonts w:ascii="Times New Roman" w:hAnsi="Times New Roman"/>
          <w:b/>
          <w:sz w:val="28"/>
          <w:szCs w:val="28"/>
        </w:rPr>
        <w:t>ПЛА</w:t>
      </w:r>
      <w:r w:rsidR="00481094" w:rsidRPr="00574545">
        <w:rPr>
          <w:rFonts w:ascii="Times New Roman" w:hAnsi="Times New Roman"/>
          <w:b/>
          <w:sz w:val="28"/>
          <w:szCs w:val="28"/>
        </w:rPr>
        <w:t>НИРУЕМЫЕ ЛИЧНОСТНЫЕ РЕЗУЛЬТАТЫ</w:t>
      </w:r>
    </w:p>
    <w:p w:rsidR="00481094" w:rsidRPr="00574545" w:rsidRDefault="00481094" w:rsidP="00574545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="000F0BE7"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изучения курса «Примени математику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» :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независимость и критичность мышления;</w:t>
      </w:r>
    </w:p>
    <w:p w:rsidR="00481094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воля и настойчивость в достижении цели.</w:t>
      </w:r>
    </w:p>
    <w:p w:rsidR="00E96245" w:rsidRPr="00574545" w:rsidRDefault="00481094" w:rsidP="00574545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Средством достижения этих результатов является:</w:t>
      </w:r>
      <w:r w:rsidR="00246A03"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6245"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 использование совокупности технологий, ориентированных на развитие самостоятельности и критичности мышления, технология системно деятельного подхода в обучении, технология оценивания.</w:t>
      </w:r>
    </w:p>
    <w:p w:rsidR="00CB6EDA" w:rsidRPr="00574545" w:rsidRDefault="00481094" w:rsidP="00574545">
      <w:pPr>
        <w:spacing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4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B6EDA" w:rsidRPr="00574545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481094" w:rsidRPr="00574545" w:rsidRDefault="00CB6EDA" w:rsidP="00574545">
      <w:pPr>
        <w:spacing w:after="28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sz w:val="28"/>
          <w:szCs w:val="28"/>
        </w:rPr>
        <w:t>«ПРИМЕНИ МАТЕМАТИКУ»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  <w:u w:val="single"/>
        </w:rPr>
        <w:t>Тема 1</w:t>
      </w:r>
      <w:r w:rsidRPr="00574545">
        <w:rPr>
          <w:sz w:val="28"/>
          <w:szCs w:val="28"/>
        </w:rPr>
        <w:t>.  Проценты</w:t>
      </w:r>
      <w:r w:rsidR="00E96245" w:rsidRPr="00574545">
        <w:rPr>
          <w:sz w:val="28"/>
          <w:szCs w:val="28"/>
        </w:rPr>
        <w:t>-</w:t>
      </w:r>
      <w:r w:rsidR="00045562" w:rsidRPr="00574545">
        <w:rPr>
          <w:sz w:val="28"/>
          <w:szCs w:val="28"/>
        </w:rPr>
        <w:t xml:space="preserve"> </w:t>
      </w:r>
      <w:r w:rsidR="00E96245" w:rsidRPr="00574545">
        <w:rPr>
          <w:sz w:val="28"/>
          <w:szCs w:val="28"/>
        </w:rPr>
        <w:t>4ч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 xml:space="preserve">  Нахождение процентов от числа . Нахождение числа по его процентам .Составление процентных отношений.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2.</w:t>
      </w:r>
      <w:r w:rsidR="00733111" w:rsidRPr="00574545">
        <w:rPr>
          <w:sz w:val="28"/>
          <w:szCs w:val="28"/>
        </w:rPr>
        <w:t xml:space="preserve">  Числа и выражения. Преобразование выражений</w:t>
      </w:r>
      <w:r w:rsidR="00E96245" w:rsidRPr="00574545">
        <w:rPr>
          <w:sz w:val="28"/>
          <w:szCs w:val="28"/>
        </w:rPr>
        <w:t>- 4 ч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3</w:t>
      </w:r>
      <w:r w:rsidR="00733111" w:rsidRPr="00574545">
        <w:rPr>
          <w:sz w:val="28"/>
          <w:szCs w:val="28"/>
        </w:rPr>
        <w:t>.  Уравнения</w:t>
      </w:r>
      <w:r w:rsidR="00E96245" w:rsidRPr="00574545">
        <w:rPr>
          <w:sz w:val="28"/>
          <w:szCs w:val="28"/>
        </w:rPr>
        <w:t xml:space="preserve"> -4 ч 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lastRenderedPageBreak/>
        <w:t>Способы решения различных уравнений (линейных, квадратных и сводимых к ним, дробно-рациональных ).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4</w:t>
      </w:r>
      <w:r w:rsidR="00733111" w:rsidRPr="00574545">
        <w:rPr>
          <w:sz w:val="28"/>
          <w:szCs w:val="28"/>
        </w:rPr>
        <w:t>. Системы уравнений</w:t>
      </w:r>
      <w:r w:rsidR="00E96245" w:rsidRPr="00574545">
        <w:rPr>
          <w:sz w:val="28"/>
          <w:szCs w:val="28"/>
        </w:rPr>
        <w:t xml:space="preserve"> -6ч </w:t>
      </w:r>
    </w:p>
    <w:p w:rsidR="000F7F77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5</w:t>
      </w:r>
      <w:r w:rsidR="00733111" w:rsidRPr="00574545">
        <w:rPr>
          <w:sz w:val="28"/>
          <w:szCs w:val="28"/>
        </w:rPr>
        <w:t>. Неравенства</w:t>
      </w:r>
      <w:r w:rsidR="00E96245" w:rsidRPr="00574545">
        <w:rPr>
          <w:sz w:val="28"/>
          <w:szCs w:val="28"/>
        </w:rPr>
        <w:t xml:space="preserve"> -5ч 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 xml:space="preserve">Способы решения различных неравенств (числовых, линейных). 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6</w:t>
      </w:r>
      <w:r w:rsidR="00733111" w:rsidRPr="00574545">
        <w:rPr>
          <w:sz w:val="28"/>
          <w:szCs w:val="28"/>
        </w:rPr>
        <w:t>. Функции</w:t>
      </w:r>
      <w:r w:rsidR="00E96245" w:rsidRPr="00574545">
        <w:rPr>
          <w:sz w:val="28"/>
          <w:szCs w:val="28"/>
        </w:rPr>
        <w:t xml:space="preserve">-6ч 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 xml:space="preserve">Функции, их свойства и графики (линейная, обратно-пропорциональная, квадратичная и др.) «Считывание» свойств функции по её графику. Анализирование графиков, описывающих зависимость между величинами. Установление соответствия между графиком функции и её аналитическим заданием. 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</w:rPr>
        <w:t>.</w:t>
      </w:r>
      <w:r w:rsidR="00733111" w:rsidRPr="00574545">
        <w:rPr>
          <w:sz w:val="28"/>
          <w:szCs w:val="28"/>
          <w:u w:val="single"/>
        </w:rPr>
        <w:t>Тема 7</w:t>
      </w:r>
      <w:r w:rsidR="00733111" w:rsidRPr="00574545">
        <w:rPr>
          <w:sz w:val="28"/>
          <w:szCs w:val="28"/>
        </w:rPr>
        <w:t>. Текстовые задачи</w:t>
      </w:r>
      <w:r w:rsidR="00E96245" w:rsidRPr="00574545">
        <w:rPr>
          <w:sz w:val="28"/>
          <w:szCs w:val="28"/>
        </w:rPr>
        <w:t xml:space="preserve"> -7ч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 xml:space="preserve">.Задачи на «движение», на «концентрацию», на «смеси и сплавы», на «работу». 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8</w:t>
      </w:r>
      <w:r w:rsidR="00733111" w:rsidRPr="00574545">
        <w:rPr>
          <w:sz w:val="28"/>
          <w:szCs w:val="28"/>
        </w:rPr>
        <w:t>. Уравнения и неравенства с модулем</w:t>
      </w:r>
      <w:r w:rsidR="00E96245" w:rsidRPr="00574545">
        <w:rPr>
          <w:sz w:val="28"/>
          <w:szCs w:val="28"/>
        </w:rPr>
        <w:t xml:space="preserve">-10ч 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9</w:t>
      </w:r>
      <w:r w:rsidR="00733111" w:rsidRPr="00574545">
        <w:rPr>
          <w:sz w:val="28"/>
          <w:szCs w:val="28"/>
        </w:rPr>
        <w:t>. Уравнения и неравенства с параметром</w:t>
      </w:r>
      <w:r w:rsidR="00E96245" w:rsidRPr="00574545">
        <w:rPr>
          <w:sz w:val="28"/>
          <w:szCs w:val="28"/>
        </w:rPr>
        <w:t>-8ч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Линейные  уравнения и неравенства с параметром, способы их решения.  Системы линейных уравнений.</w:t>
      </w:r>
    </w:p>
    <w:p w:rsidR="00733111" w:rsidRPr="00574545" w:rsidRDefault="00CB6EDA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10</w:t>
      </w:r>
      <w:r w:rsidR="00733111" w:rsidRPr="00574545">
        <w:rPr>
          <w:sz w:val="28"/>
          <w:szCs w:val="28"/>
        </w:rPr>
        <w:t>. Геометрические задачи</w:t>
      </w:r>
      <w:r w:rsidR="00E96245" w:rsidRPr="00574545">
        <w:rPr>
          <w:sz w:val="28"/>
          <w:szCs w:val="28"/>
        </w:rPr>
        <w:t xml:space="preserve"> -8 ч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Задачи геометрического содержания.</w:t>
      </w:r>
    </w:p>
    <w:p w:rsidR="00733111" w:rsidRPr="00574545" w:rsidRDefault="00CB6EDA" w:rsidP="00574545">
      <w:pPr>
        <w:pStyle w:val="ac"/>
        <w:spacing w:before="0" w:line="240" w:lineRule="auto"/>
        <w:rPr>
          <w:b/>
          <w:sz w:val="28"/>
          <w:szCs w:val="28"/>
        </w:rPr>
      </w:pPr>
      <w:r w:rsidRPr="00574545">
        <w:rPr>
          <w:i/>
          <w:sz w:val="28"/>
          <w:szCs w:val="28"/>
        </w:rPr>
        <w:t xml:space="preserve"> </w:t>
      </w:r>
      <w:r w:rsidR="00733111" w:rsidRPr="00574545">
        <w:rPr>
          <w:sz w:val="28"/>
          <w:szCs w:val="28"/>
          <w:u w:val="single"/>
        </w:rPr>
        <w:t>Тема 11</w:t>
      </w:r>
      <w:r w:rsidR="00733111" w:rsidRPr="00574545">
        <w:rPr>
          <w:sz w:val="28"/>
          <w:szCs w:val="28"/>
        </w:rPr>
        <w:t xml:space="preserve">. Обобщающее повторение. Решение заданий  КИМов ГИА </w:t>
      </w:r>
      <w:r w:rsidR="00E96245" w:rsidRPr="00574545">
        <w:rPr>
          <w:sz w:val="28"/>
          <w:szCs w:val="28"/>
        </w:rPr>
        <w:t xml:space="preserve"> 6ч </w:t>
      </w:r>
    </w:p>
    <w:p w:rsidR="00733111" w:rsidRPr="00574545" w:rsidRDefault="00733111" w:rsidP="00574545">
      <w:pPr>
        <w:pStyle w:val="ac"/>
        <w:spacing w:before="0" w:line="240" w:lineRule="auto"/>
        <w:rPr>
          <w:sz w:val="28"/>
          <w:szCs w:val="28"/>
        </w:rPr>
      </w:pPr>
      <w:r w:rsidRPr="00574545">
        <w:rPr>
          <w:sz w:val="28"/>
          <w:szCs w:val="28"/>
        </w:rPr>
        <w:t>Решение задач из контрольно</w:t>
      </w:r>
      <w:r w:rsidR="009B28C4" w:rsidRPr="00574545">
        <w:rPr>
          <w:sz w:val="28"/>
          <w:szCs w:val="28"/>
        </w:rPr>
        <w:t xml:space="preserve"> </w:t>
      </w:r>
      <w:r w:rsidRPr="00574545">
        <w:rPr>
          <w:sz w:val="28"/>
          <w:szCs w:val="28"/>
        </w:rPr>
        <w:t>измерительных материалов для ГИА.</w:t>
      </w:r>
    </w:p>
    <w:p w:rsidR="00733111" w:rsidRPr="00574545" w:rsidRDefault="00CB6EDA" w:rsidP="00574545">
      <w:pPr>
        <w:spacing w:line="240" w:lineRule="auto"/>
        <w:rPr>
          <w:rFonts w:ascii="Times New Roman" w:hAnsi="Times New Roman"/>
          <w:sz w:val="28"/>
          <w:szCs w:val="28"/>
        </w:rPr>
      </w:pPr>
      <w:r w:rsidRPr="00574545">
        <w:rPr>
          <w:rFonts w:ascii="Times New Roman" w:hAnsi="Times New Roman"/>
          <w:i/>
          <w:sz w:val="28"/>
          <w:szCs w:val="28"/>
        </w:rPr>
        <w:t xml:space="preserve"> </w:t>
      </w:r>
    </w:p>
    <w:p w:rsidR="00733111" w:rsidRPr="00574545" w:rsidRDefault="00733111" w:rsidP="00574545">
      <w:pPr>
        <w:spacing w:after="28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111" w:rsidRPr="00827A41" w:rsidRDefault="00733111" w:rsidP="00733111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27A4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</w:t>
      </w:r>
      <w:r w:rsidR="00827A41" w:rsidRPr="00827A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827A4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733111" w:rsidRPr="00827A41" w:rsidRDefault="00733111" w:rsidP="00733111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1"/>
        <w:gridCol w:w="6494"/>
        <w:gridCol w:w="2216"/>
      </w:tblGrid>
      <w:tr w:rsidR="00733111" w:rsidRPr="00827A41" w:rsidTr="001E4B20">
        <w:tc>
          <w:tcPr>
            <w:tcW w:w="861" w:type="dxa"/>
          </w:tcPr>
          <w:p w:rsidR="00733111" w:rsidRPr="00827A41" w:rsidRDefault="00733111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9" w:type="dxa"/>
          </w:tcPr>
          <w:p w:rsidR="00733111" w:rsidRPr="00827A41" w:rsidRDefault="00733111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4" w:type="dxa"/>
          </w:tcPr>
          <w:p w:rsidR="00733111" w:rsidRPr="00827A41" w:rsidRDefault="00733111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33111" w:rsidRPr="00827A41" w:rsidTr="001E4B20">
        <w:tc>
          <w:tcPr>
            <w:tcW w:w="861" w:type="dxa"/>
          </w:tcPr>
          <w:p w:rsidR="00733111" w:rsidRPr="00827A41" w:rsidRDefault="00733111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9" w:type="dxa"/>
          </w:tcPr>
          <w:p w:rsidR="00733111" w:rsidRPr="00827A41" w:rsidRDefault="001A314A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Проценты</w:t>
            </w:r>
          </w:p>
        </w:tc>
        <w:tc>
          <w:tcPr>
            <w:tcW w:w="2354" w:type="dxa"/>
          </w:tcPr>
          <w:p w:rsidR="00733111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33111" w:rsidRPr="00827A41" w:rsidTr="001E4B20">
        <w:tc>
          <w:tcPr>
            <w:tcW w:w="861" w:type="dxa"/>
          </w:tcPr>
          <w:p w:rsidR="00733111" w:rsidRPr="00827A41" w:rsidRDefault="00733111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9" w:type="dxa"/>
          </w:tcPr>
          <w:p w:rsidR="00733111" w:rsidRPr="00827A41" w:rsidRDefault="001A314A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2354" w:type="dxa"/>
          </w:tcPr>
          <w:p w:rsidR="00733111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33111" w:rsidRPr="00827A41" w:rsidTr="001E4B20">
        <w:tc>
          <w:tcPr>
            <w:tcW w:w="861" w:type="dxa"/>
          </w:tcPr>
          <w:p w:rsidR="00733111" w:rsidRPr="00827A41" w:rsidRDefault="00733111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9" w:type="dxa"/>
          </w:tcPr>
          <w:p w:rsidR="00733111" w:rsidRPr="00827A41" w:rsidRDefault="001A314A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Уравнения</w:t>
            </w:r>
            <w:r w:rsidR="001E4B20"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4" w:type="dxa"/>
          </w:tcPr>
          <w:p w:rsidR="00733111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33111" w:rsidRPr="00827A41" w:rsidTr="001E4B20">
        <w:tc>
          <w:tcPr>
            <w:tcW w:w="861" w:type="dxa"/>
          </w:tcPr>
          <w:p w:rsidR="00733111" w:rsidRPr="00827A41" w:rsidRDefault="00733111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9" w:type="dxa"/>
          </w:tcPr>
          <w:p w:rsidR="00733111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2354" w:type="dxa"/>
          </w:tcPr>
          <w:p w:rsidR="00733111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E4B20" w:rsidRPr="00827A41" w:rsidTr="001E4B20">
        <w:tc>
          <w:tcPr>
            <w:tcW w:w="861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9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2354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E4B20" w:rsidRPr="00827A41" w:rsidTr="001E4B20">
        <w:tc>
          <w:tcPr>
            <w:tcW w:w="861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9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354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E4B20" w:rsidRPr="00827A41" w:rsidTr="001E4B20">
        <w:tc>
          <w:tcPr>
            <w:tcW w:w="861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9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Текстовые задачи</w:t>
            </w:r>
          </w:p>
        </w:tc>
        <w:tc>
          <w:tcPr>
            <w:tcW w:w="2354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4B20" w:rsidRPr="00827A41" w:rsidTr="001E4B20">
        <w:tc>
          <w:tcPr>
            <w:tcW w:w="861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9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и неравенства с модулем</w:t>
            </w:r>
          </w:p>
        </w:tc>
        <w:tc>
          <w:tcPr>
            <w:tcW w:w="2354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4B20" w:rsidRPr="00827A41" w:rsidTr="001E4B20">
        <w:tc>
          <w:tcPr>
            <w:tcW w:w="861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9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и неравенства с параметром</w:t>
            </w:r>
          </w:p>
        </w:tc>
        <w:tc>
          <w:tcPr>
            <w:tcW w:w="2354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E4B20" w:rsidRPr="00827A41" w:rsidTr="001E4B20">
        <w:tc>
          <w:tcPr>
            <w:tcW w:w="861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89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задачи</w:t>
            </w:r>
          </w:p>
        </w:tc>
        <w:tc>
          <w:tcPr>
            <w:tcW w:w="2354" w:type="dxa"/>
          </w:tcPr>
          <w:p w:rsidR="001E4B20" w:rsidRPr="00827A41" w:rsidRDefault="00C70E0E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E4B20" w:rsidRPr="00827A41" w:rsidTr="001E4B20">
        <w:tc>
          <w:tcPr>
            <w:tcW w:w="861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9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Обобщающее повторение. Решение заданий  КИМов ГИА</w:t>
            </w:r>
          </w:p>
        </w:tc>
        <w:tc>
          <w:tcPr>
            <w:tcW w:w="2354" w:type="dxa"/>
          </w:tcPr>
          <w:p w:rsidR="001E4B20" w:rsidRPr="00827A41" w:rsidRDefault="001E4B20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70E0E" w:rsidRPr="00827A41" w:rsidTr="001E4B20">
        <w:tc>
          <w:tcPr>
            <w:tcW w:w="861" w:type="dxa"/>
          </w:tcPr>
          <w:p w:rsidR="00C70E0E" w:rsidRPr="00827A41" w:rsidRDefault="00C70E0E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9" w:type="dxa"/>
          </w:tcPr>
          <w:p w:rsidR="00C70E0E" w:rsidRPr="00827A41" w:rsidRDefault="00C70E0E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4" w:type="dxa"/>
          </w:tcPr>
          <w:p w:rsidR="00C70E0E" w:rsidRPr="00827A41" w:rsidRDefault="00C70E0E" w:rsidP="00E962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481094" w:rsidRPr="00827A41" w:rsidRDefault="00481094" w:rsidP="00F01125">
      <w:pPr>
        <w:pStyle w:val="ac"/>
        <w:rPr>
          <w:sz w:val="28"/>
          <w:szCs w:val="28"/>
        </w:rPr>
      </w:pPr>
    </w:p>
    <w:p w:rsidR="00686652" w:rsidRPr="00827A41" w:rsidRDefault="00686652">
      <w:pPr>
        <w:rPr>
          <w:rFonts w:ascii="Times New Roman" w:hAnsi="Times New Roman"/>
          <w:b/>
          <w:sz w:val="28"/>
          <w:szCs w:val="28"/>
        </w:rPr>
      </w:pPr>
    </w:p>
    <w:p w:rsidR="00686652" w:rsidRPr="00827A41" w:rsidRDefault="00686652">
      <w:pPr>
        <w:rPr>
          <w:rFonts w:ascii="Times New Roman" w:hAnsi="Times New Roman"/>
          <w:b/>
          <w:sz w:val="28"/>
          <w:szCs w:val="28"/>
        </w:rPr>
      </w:pPr>
    </w:p>
    <w:p w:rsidR="00686652" w:rsidRPr="00827A41" w:rsidRDefault="00F0112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827A41">
        <w:rPr>
          <w:rFonts w:ascii="Times New Roman" w:hAnsi="Times New Roman"/>
          <w:sz w:val="28"/>
          <w:szCs w:val="28"/>
        </w:rPr>
        <w:t xml:space="preserve"> </w:t>
      </w:r>
    </w:p>
    <w:p w:rsidR="00686652" w:rsidRDefault="00733111">
      <w:pPr>
        <w:rPr>
          <w:rFonts w:ascii="Times New Roman" w:hAnsi="Times New Roman"/>
          <w:sz w:val="28"/>
          <w:szCs w:val="28"/>
        </w:rPr>
      </w:pPr>
      <w:r w:rsidRPr="00827A41">
        <w:rPr>
          <w:rFonts w:ascii="Times New Roman" w:hAnsi="Times New Roman"/>
          <w:sz w:val="28"/>
          <w:szCs w:val="28"/>
        </w:rPr>
        <w:t xml:space="preserve"> </w:t>
      </w: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C512CF" w:rsidRDefault="00C512CF">
      <w:pPr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rPr>
          <w:rFonts w:ascii="Times New Roman" w:hAnsi="Times New Roman"/>
          <w:sz w:val="28"/>
          <w:szCs w:val="28"/>
        </w:rPr>
      </w:pPr>
    </w:p>
    <w:p w:rsidR="00A96F15" w:rsidRPr="00045562" w:rsidRDefault="00A96F15" w:rsidP="00A96F15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</w:t>
      </w:r>
      <w:r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A96F15" w:rsidRPr="00CB3B5C" w:rsidRDefault="00A96F15" w:rsidP="00A96F15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</w:t>
      </w:r>
    </w:p>
    <w:p w:rsidR="00A96F15" w:rsidRPr="009C4BA3" w:rsidRDefault="00A96F15" w:rsidP="00A96F15">
      <w:pPr>
        <w:pStyle w:val="Standard"/>
        <w:shd w:val="clear" w:color="auto" w:fill="FFFFFF"/>
        <w:jc w:val="center"/>
        <w:rPr>
          <w:rFonts w:cs="Times New Roman"/>
          <w:color w:val="000000"/>
          <w:spacing w:val="-10"/>
          <w:sz w:val="20"/>
          <w:szCs w:val="20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187040, Ленинградская область, Тосненский район, г.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п. </w:t>
      </w:r>
      <w:r w:rsidRPr="009C4BA3">
        <w:rPr>
          <w:rFonts w:cs="Times New Roman"/>
          <w:color w:val="000000"/>
          <w:spacing w:val="-10"/>
          <w:sz w:val="20"/>
          <w:szCs w:val="20"/>
        </w:rPr>
        <w:t>Рябово, ул. Новая, д.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 </w:t>
      </w:r>
      <w:r w:rsidRPr="009C4BA3">
        <w:rPr>
          <w:rFonts w:cs="Times New Roman"/>
          <w:color w:val="000000"/>
          <w:spacing w:val="-10"/>
          <w:sz w:val="20"/>
          <w:szCs w:val="20"/>
        </w:rPr>
        <w:t>9</w:t>
      </w:r>
    </w:p>
    <w:p w:rsidR="00A96F15" w:rsidRPr="009C4BA3" w:rsidRDefault="00A96F15" w:rsidP="00A96F15">
      <w:pPr>
        <w:pStyle w:val="Standard"/>
        <w:jc w:val="center"/>
        <w:rPr>
          <w:rFonts w:cs="Times New Roman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тел/факс 8(81361) 79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>-</w:t>
      </w:r>
      <w:r w:rsidRPr="009C4BA3">
        <w:rPr>
          <w:rFonts w:cs="Times New Roman"/>
          <w:color w:val="000000"/>
          <w:spacing w:val="-10"/>
          <w:sz w:val="20"/>
          <w:szCs w:val="20"/>
        </w:rPr>
        <w:t xml:space="preserve">241   </w:t>
      </w:r>
      <w:r w:rsidRPr="009C4BA3">
        <w:rPr>
          <w:rFonts w:cs="Times New Roman"/>
          <w:sz w:val="20"/>
          <w:szCs w:val="20"/>
        </w:rPr>
        <w:t>Электронный адрес: ryabovo@tsn.lokos.net</w:t>
      </w: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Pr="00EC25D1" w:rsidRDefault="00A96F15" w:rsidP="00A96F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 к ООП ООО</w:t>
      </w: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Утвержденной приказом</w:t>
      </w: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 школе №120 от 28.08.2017</w:t>
      </w: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Pr="00996610" w:rsidRDefault="00A96F15" w:rsidP="00A96F15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A96F15" w:rsidRPr="00996610" w:rsidRDefault="00A96F15" w:rsidP="00A96F15">
      <w:pPr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A96F15" w:rsidRPr="00371ECB" w:rsidRDefault="00371ECB" w:rsidP="00371ECB">
      <w:pPr>
        <w:spacing w:after="0" w:line="0" w:lineRule="atLeast"/>
        <w:jc w:val="center"/>
        <w:rPr>
          <w:rFonts w:ascii="Times New Roman" w:hAnsi="Times New Roman"/>
          <w:sz w:val="48"/>
          <w:szCs w:val="48"/>
        </w:rPr>
      </w:pPr>
      <w:r w:rsidRPr="00371ECB">
        <w:rPr>
          <w:rFonts w:ascii="Times New Roman" w:hAnsi="Times New Roman"/>
          <w:sz w:val="48"/>
          <w:szCs w:val="48"/>
        </w:rPr>
        <w:t>Календарно- тематическое планирование</w:t>
      </w:r>
    </w:p>
    <w:p w:rsidR="00A96F15" w:rsidRDefault="00A96F15" w:rsidP="00A96F15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ВНЕУРОЧНОЙ ДЕЯТЕЛБНОСТИ</w:t>
      </w:r>
    </w:p>
    <w:p w:rsidR="00A96F15" w:rsidRPr="00852349" w:rsidRDefault="00A96F15" w:rsidP="00A96F15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«ПРИМЕНИ МАТЕМАТИКУ»</w:t>
      </w:r>
    </w:p>
    <w:p w:rsidR="00A96F15" w:rsidRPr="00CB3B5C" w:rsidRDefault="00A96F15" w:rsidP="00A96F15">
      <w:pPr>
        <w:spacing w:after="0" w:line="0" w:lineRule="atLeas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ДЛЯ 8  КЛАССА</w:t>
      </w:r>
    </w:p>
    <w:p w:rsidR="00A96F15" w:rsidRDefault="00A96F15" w:rsidP="00A96F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F15" w:rsidRDefault="00A96F15" w:rsidP="00A96F15">
      <w:pPr>
        <w:spacing w:after="0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Pr="00F31FCB" w:rsidRDefault="00A96F15" w:rsidP="00A96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F15" w:rsidRPr="00EC25D1" w:rsidRDefault="00A96F15" w:rsidP="00A96F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EC25D1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ла</w:t>
      </w:r>
      <w:r w:rsidRPr="00EC25D1">
        <w:rPr>
          <w:rFonts w:ascii="Times New Roman" w:hAnsi="Times New Roman"/>
          <w:sz w:val="28"/>
          <w:szCs w:val="28"/>
        </w:rPr>
        <w:t xml:space="preserve">: </w:t>
      </w:r>
    </w:p>
    <w:p w:rsidR="00A96F15" w:rsidRDefault="00A96F15" w:rsidP="00A96F15">
      <w:pPr>
        <w:spacing w:after="0"/>
        <w:ind w:left="6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математики:</w:t>
      </w:r>
    </w:p>
    <w:p w:rsidR="00A96F15" w:rsidRDefault="00A96F15" w:rsidP="00A96F15">
      <w:pPr>
        <w:spacing w:after="0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Крупская Г.М.</w:t>
      </w:r>
    </w:p>
    <w:p w:rsidR="00A96F15" w:rsidRDefault="00A96F15" w:rsidP="00A96F15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6F15" w:rsidRDefault="00A96F15" w:rsidP="00A96F15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A96F15" w:rsidRDefault="00A96F15" w:rsidP="00A96F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2018 – 2019 учебный год</w:t>
      </w:r>
    </w:p>
    <w:p w:rsidR="00A96F15" w:rsidRDefault="00A96F15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6F15" w:rsidRDefault="00A96F15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6F15" w:rsidRDefault="00A96F15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6F15" w:rsidRDefault="00A96F15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6F15" w:rsidRDefault="00A96F15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12CF" w:rsidRPr="00C512CF" w:rsidRDefault="00C512CF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C512CF" w:rsidRPr="00C512CF" w:rsidRDefault="00C512CF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внеурочной учебной деятельности. Математика.</w:t>
      </w:r>
    </w:p>
    <w:p w:rsidR="00C512CF" w:rsidRPr="00C512CF" w:rsidRDefault="00C512CF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__9</w:t>
      </w:r>
    </w:p>
    <w:p w:rsidR="00C512CF" w:rsidRPr="00C512CF" w:rsidRDefault="00C512CF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Крупская Галина Михайловна.__</w:t>
      </w:r>
    </w:p>
    <w:p w:rsidR="00C512CF" w:rsidRPr="00C512CF" w:rsidRDefault="00C512CF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 по учебному плану</w:t>
      </w:r>
    </w:p>
    <w:p w:rsidR="00C512CF" w:rsidRPr="00C512CF" w:rsidRDefault="00C512CF" w:rsidP="00C512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___68_ ч; в неделю __2_ ч.</w:t>
      </w:r>
    </w:p>
    <w:p w:rsidR="00C512CF" w:rsidRPr="00C512CF" w:rsidRDefault="00C512CF" w:rsidP="00C512CF">
      <w:pPr>
        <w:shd w:val="clear" w:color="auto" w:fill="FFFFFF"/>
        <w:suppressAutoHyphens w:val="0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861"/>
        <w:gridCol w:w="6655"/>
        <w:gridCol w:w="1045"/>
        <w:gridCol w:w="1010"/>
      </w:tblGrid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Дата провед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Факт</w:t>
            </w:r>
          </w:p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д\п</w:t>
            </w: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Проценты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A6DDC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Проценты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Проценты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18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20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25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Уравнения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16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Системы уравнений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1138B3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18.10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23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Системы уравнений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25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6A6DDC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Линейные н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еравенства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1138B3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Линейные н</w:t>
            </w:r>
            <w:r w:rsidR="00A96F15"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еравенства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Квадратные н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еравенства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Квадратные н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еравенства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1138B3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Неравенства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  ( метод интервалов)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20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Функции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 их виды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22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Функции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Способы задания функций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27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Функции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Свойства функций</w:t>
            </w:r>
            <w:r w:rsidR="001B3F68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29</w:t>
            </w:r>
            <w:r w:rsid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Функции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Свойства функций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A96F15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96F1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Функции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Способы построения графиков функций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Функции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  <w:r w:rsidR="001B3F68">
              <w:t xml:space="preserve"> </w:t>
            </w:r>
            <w:r w:rsidR="001B3F68" w:rsidRP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Способы построения графиков функций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Текстовые задачи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Вычисление средней скорости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Текстовые задачи</w:t>
            </w:r>
            <w:r w:rsidR="001B3F68">
              <w:t xml:space="preserve"> . </w:t>
            </w:r>
            <w:r w:rsidR="001B3F68" w:rsidRP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Вычисление средней скорости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18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Текстовые задачи</w:t>
            </w:r>
            <w:r w:rsidR="001B3F68">
              <w:t xml:space="preserve">   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Вычисление </w:t>
            </w:r>
            <w:r w:rsidR="001B3F68" w:rsidRP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скорости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сближения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20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Текстовые задачи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.вычисление скорости  сближения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25</w:t>
            </w:r>
            <w:r w:rsidR="001138B3" w:rsidRPr="001138B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Текстовые задачи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Совместная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512CF" w:rsidRPr="00C512CF" w:rsidTr="00C512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</w:rPr>
              <w:t>Текстовые задачи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</w:rPr>
              <w:t>. Совместная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C512CF" w:rsidRPr="00C512CF" w:rsidRDefault="005A0F5E" w:rsidP="00C512CF">
      <w:pPr>
        <w:shd w:val="clear" w:color="auto" w:fill="FFFFFF"/>
        <w:suppressAutoHyphens w:val="0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Style w:val="1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764"/>
        <w:gridCol w:w="6665"/>
        <w:gridCol w:w="1063"/>
        <w:gridCol w:w="1079"/>
      </w:tblGrid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Текстовые задачи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.Движение по реке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="001138B3"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Уравнения и неравенства с модулем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="001138B3"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 и неравенства с модулем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138B3"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 и неравенства с модулем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  <w:r w:rsidR="001138B3"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 и неравенства с модулем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="001138B3"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 и неравенства с модулем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="001138B3"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Графики функций с модулем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Графики функций с м</w:t>
            </w: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800EDD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930A60"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Графики функций с м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</w:rPr>
              <w:t>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930A60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Графики функций с м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одулем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930A60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Графики функций с м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одулем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930A60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</w:rPr>
              <w:t>Уравнения и неравенства с параметром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930A60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</w:rPr>
              <w:t>Уравнения и неравенства с параметром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930A60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12CF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F" w:rsidRPr="00C512CF" w:rsidRDefault="0030743D" w:rsidP="00C512CF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Уравнения и неравенства с параметром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930A60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F" w:rsidRPr="00C512CF" w:rsidRDefault="00C512CF" w:rsidP="00C512CF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Уравнения и неравенства с параметром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Уравнения и неравенства с параметром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Уравнения и неравенства с параметром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743D">
              <w:rPr>
                <w:rFonts w:ascii="Times New Roman" w:hAnsi="Times New Roman"/>
                <w:color w:val="auto"/>
                <w:sz w:val="28"/>
                <w:szCs w:val="28"/>
              </w:rPr>
              <w:t>Уравнения и нер</w:t>
            </w:r>
            <w:r w:rsidR="005A0F5E">
              <w:t xml:space="preserve"> </w:t>
            </w:r>
            <w:r w:rsidR="005A0F5E" w:rsidRPr="005A0F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вычисление площадей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</w:rPr>
              <w:t>авенства с параметром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</w:rPr>
              <w:t>Геометрические задачи</w:t>
            </w:r>
            <w:r w:rsidR="001B3F68">
              <w:rPr>
                <w:rFonts w:ascii="Times New Roman" w:hAnsi="Times New Roman"/>
                <w:color w:val="auto"/>
                <w:sz w:val="28"/>
                <w:szCs w:val="28"/>
              </w:rPr>
              <w:t>. Вычисления углов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  <w:r w:rsidR="001B3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B3F68" w:rsidRPr="001B3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Вычисления углов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A0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Геометрические з</w:t>
            </w: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ада</w:t>
            </w:r>
            <w:r w:rsidR="005A0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 .вычисление площадей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Геометрические задачи</w:t>
            </w:r>
            <w:r w:rsidR="005A0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5A0F5E">
              <w:t xml:space="preserve"> </w:t>
            </w:r>
            <w:r w:rsidR="005A0F5E" w:rsidRPr="005A0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вычисление площадей</w:t>
            </w:r>
            <w:r w:rsidR="005A0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Геометрические задачи</w:t>
            </w:r>
            <w:r w:rsidR="005A0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Окружности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930A60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Геометрические задачи</w:t>
            </w:r>
            <w:r w:rsidR="005A0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окружности 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 w:rsidRPr="00930A60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  <w:r w:rsidR="005A0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Подобие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16</w:t>
            </w:r>
            <w:r w:rsidRPr="00930A60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0743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Геометрические задачи</w:t>
            </w:r>
            <w:r w:rsidR="005A0F5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Подобие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18</w:t>
            </w:r>
            <w:r w:rsidRPr="00930A60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0967">
              <w:rPr>
                <w:rFonts w:ascii="Times New Roman" w:hAnsi="Times New Roman"/>
                <w:color w:val="auto"/>
                <w:sz w:val="28"/>
                <w:szCs w:val="28"/>
              </w:rPr>
              <w:t>Обобщающее повторение. Решение заданий  КИМов ГИА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23</w:t>
            </w:r>
            <w:r w:rsidRPr="00930A60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0967">
              <w:rPr>
                <w:rFonts w:ascii="Times New Roman" w:hAnsi="Times New Roman"/>
                <w:color w:val="auto"/>
                <w:sz w:val="28"/>
                <w:szCs w:val="28"/>
              </w:rPr>
              <w:t>Обобщающее повторение. Решение заданий  КИМов ГИА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25</w:t>
            </w:r>
            <w:r w:rsidRPr="00930A60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0967">
              <w:rPr>
                <w:rFonts w:ascii="Times New Roman" w:hAnsi="Times New Roman"/>
                <w:color w:val="auto"/>
                <w:sz w:val="28"/>
                <w:szCs w:val="28"/>
              </w:rPr>
              <w:t>Обобщающее повторение. Решение заданий  КИМов ГИА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30</w:t>
            </w:r>
            <w:r w:rsidRPr="00930A60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Обобщающее повторение. Решение заданий  КИМов ГИА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Обобщающее повторение. Решение заданий  КИМов ГИА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809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Обобщающее повторение. Решение заданий  КИМов ГИА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809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Обобщающее повторение. Решение заданий  КИМов ГИА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0A60" w:rsidRPr="00C512CF" w:rsidTr="00930A6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2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0" w:rsidRPr="00C512CF" w:rsidRDefault="00930A60" w:rsidP="00930A60">
            <w:pPr>
              <w:suppressAutoHyphens w:val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0" w:rsidRPr="00C512CF" w:rsidRDefault="00930A60" w:rsidP="00930A60">
            <w:pPr>
              <w:suppressAutoHyphens w:val="0"/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86652" w:rsidRPr="00827A41" w:rsidRDefault="00686652">
      <w:pPr>
        <w:spacing w:after="0" w:line="100" w:lineRule="atLeast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6652" w:rsidRPr="00827A41" w:rsidRDefault="00045562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27A41">
        <w:rPr>
          <w:rFonts w:ascii="Times New Roman" w:hAnsi="Times New Roman"/>
          <w:sz w:val="28"/>
          <w:szCs w:val="28"/>
        </w:rPr>
        <w:t xml:space="preserve"> </w:t>
      </w:r>
    </w:p>
    <w:p w:rsidR="00686652" w:rsidRPr="00827A41" w:rsidRDefault="00686652">
      <w:pPr>
        <w:rPr>
          <w:rFonts w:ascii="Times New Roman" w:hAnsi="Times New Roman"/>
          <w:sz w:val="28"/>
          <w:szCs w:val="28"/>
        </w:rPr>
      </w:pPr>
    </w:p>
    <w:sectPr w:rsidR="00686652" w:rsidRPr="00827A41" w:rsidSect="00574545">
      <w:footerReference w:type="default" r:id="rId8"/>
      <w:pgSz w:w="11906" w:h="16838"/>
      <w:pgMar w:top="1134" w:right="850" w:bottom="1134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02" w:rsidRDefault="00BE2B02">
      <w:pPr>
        <w:spacing w:after="0" w:line="240" w:lineRule="auto"/>
      </w:pPr>
      <w:r>
        <w:separator/>
      </w:r>
    </w:p>
  </w:endnote>
  <w:endnote w:type="continuationSeparator" w:id="0">
    <w:p w:rsidR="00BE2B02" w:rsidRDefault="00BE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Default="006A6DDC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7C01D4">
      <w:rPr>
        <w:noProof/>
      </w:rPr>
      <w:t>1</w:t>
    </w:r>
    <w:r>
      <w:fldChar w:fldCharType="end"/>
    </w:r>
  </w:p>
  <w:p w:rsidR="006A6DDC" w:rsidRDefault="006A6D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02" w:rsidRDefault="00BE2B02">
      <w:pPr>
        <w:spacing w:after="0" w:line="240" w:lineRule="auto"/>
      </w:pPr>
      <w:r>
        <w:separator/>
      </w:r>
    </w:p>
  </w:footnote>
  <w:footnote w:type="continuationSeparator" w:id="0">
    <w:p w:rsidR="00BE2B02" w:rsidRDefault="00BE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F5A"/>
    <w:multiLevelType w:val="multilevel"/>
    <w:tmpl w:val="78A84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0A0"/>
    <w:multiLevelType w:val="multilevel"/>
    <w:tmpl w:val="F1887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65A6"/>
    <w:multiLevelType w:val="multilevel"/>
    <w:tmpl w:val="A132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12702"/>
    <w:multiLevelType w:val="multilevel"/>
    <w:tmpl w:val="774E8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1F87697"/>
    <w:multiLevelType w:val="multilevel"/>
    <w:tmpl w:val="B302F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2442"/>
    <w:multiLevelType w:val="multilevel"/>
    <w:tmpl w:val="60B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7A3F0C67"/>
    <w:multiLevelType w:val="multilevel"/>
    <w:tmpl w:val="FDA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652"/>
    <w:rsid w:val="00045562"/>
    <w:rsid w:val="000F0BE7"/>
    <w:rsid w:val="000F7F77"/>
    <w:rsid w:val="001138B3"/>
    <w:rsid w:val="001A314A"/>
    <w:rsid w:val="001B3F68"/>
    <w:rsid w:val="001E4B20"/>
    <w:rsid w:val="00246A03"/>
    <w:rsid w:val="0030743D"/>
    <w:rsid w:val="00371ECB"/>
    <w:rsid w:val="00430F7E"/>
    <w:rsid w:val="00480967"/>
    <w:rsid w:val="00481094"/>
    <w:rsid w:val="00485D4C"/>
    <w:rsid w:val="004D5621"/>
    <w:rsid w:val="00574545"/>
    <w:rsid w:val="005A0F5E"/>
    <w:rsid w:val="00686652"/>
    <w:rsid w:val="006A6DDC"/>
    <w:rsid w:val="006F1708"/>
    <w:rsid w:val="00733111"/>
    <w:rsid w:val="007C01D4"/>
    <w:rsid w:val="007C4BA2"/>
    <w:rsid w:val="007F79F5"/>
    <w:rsid w:val="00800EDD"/>
    <w:rsid w:val="00827A41"/>
    <w:rsid w:val="00930A60"/>
    <w:rsid w:val="0094786E"/>
    <w:rsid w:val="009569C1"/>
    <w:rsid w:val="009978C4"/>
    <w:rsid w:val="009B28C4"/>
    <w:rsid w:val="00A07666"/>
    <w:rsid w:val="00A96F15"/>
    <w:rsid w:val="00BE2B02"/>
    <w:rsid w:val="00C512CF"/>
    <w:rsid w:val="00C70E0E"/>
    <w:rsid w:val="00CB6EDA"/>
    <w:rsid w:val="00E96245"/>
    <w:rsid w:val="00EB2069"/>
    <w:rsid w:val="00EC7657"/>
    <w:rsid w:val="00F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6B0C0-45CA-45F9-AB11-A93C551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3">
    <w:name w:val="heading 3"/>
    <w:basedOn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3">
    <w:name w:val="Выделение жирным"/>
    <w:basedOn w:val="a0"/>
    <w:rPr>
      <w:rFonts w:cs="Times New Roman"/>
      <w:b/>
      <w:bCs/>
    </w:rPr>
  </w:style>
  <w:style w:type="character" w:customStyle="1" w:styleId="a4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Содержимое врезки"/>
    <w:basedOn w:val="a"/>
  </w:style>
  <w:style w:type="table" w:styleId="af0">
    <w:name w:val="Table Grid"/>
    <w:basedOn w:val="a1"/>
    <w:uiPriority w:val="59"/>
    <w:rsid w:val="007331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6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alloon Text"/>
    <w:basedOn w:val="a"/>
    <w:link w:val="af2"/>
    <w:uiPriority w:val="99"/>
    <w:semiHidden/>
    <w:unhideWhenUsed/>
    <w:rsid w:val="0048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D4C"/>
    <w:rPr>
      <w:rFonts w:ascii="Segoe UI" w:eastAsia="Calibri" w:hAnsi="Segoe UI" w:cs="Segoe UI"/>
      <w:color w:val="00000A"/>
      <w:sz w:val="18"/>
      <w:szCs w:val="18"/>
      <w:lang w:eastAsia="en-US"/>
    </w:rPr>
  </w:style>
  <w:style w:type="table" w:customStyle="1" w:styleId="1">
    <w:name w:val="Сетка таблицы1"/>
    <w:basedOn w:val="a1"/>
    <w:next w:val="af0"/>
    <w:uiPriority w:val="59"/>
    <w:rsid w:val="00C512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ACC2-7F45-4DCB-BF0B-8418521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РябовскаяООШ3</cp:lastModifiedBy>
  <cp:revision>15</cp:revision>
  <cp:lastPrinted>2017-09-13T12:53:00Z</cp:lastPrinted>
  <dcterms:created xsi:type="dcterms:W3CDTF">2016-11-14T18:53:00Z</dcterms:created>
  <dcterms:modified xsi:type="dcterms:W3CDTF">2018-11-02T05:38:00Z</dcterms:modified>
</cp:coreProperties>
</file>