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F1" w:rsidRPr="00106318" w:rsidRDefault="00CE66F1" w:rsidP="00CE66F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106318">
        <w:rPr>
          <w:rFonts w:ascii="Calibri" w:eastAsia="Calibri" w:hAnsi="Calibri"/>
          <w:b/>
          <w:bCs/>
          <w:color w:val="000000"/>
          <w:spacing w:val="-7"/>
          <w:sz w:val="29"/>
          <w:szCs w:val="29"/>
        </w:rPr>
        <w:t>Муниципальное казенное общеобразовательное учреждение</w:t>
      </w:r>
    </w:p>
    <w:p w:rsidR="00CE66F1" w:rsidRPr="00106318" w:rsidRDefault="00CE66F1" w:rsidP="00CE66F1">
      <w:pPr>
        <w:widowControl w:val="0"/>
        <w:pBdr>
          <w:bottom w:val="single" w:sz="12" w:space="1" w:color="00000A"/>
        </w:pBdr>
        <w:shd w:val="clear" w:color="auto" w:fill="FFFFFF"/>
        <w:suppressAutoHyphens/>
        <w:autoSpaceDN w:val="0"/>
        <w:spacing w:after="0" w:line="331" w:lineRule="exact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</w:pPr>
      <w:r w:rsidRPr="00106318">
        <w:rPr>
          <w:rFonts w:ascii="Times New Roman" w:eastAsia="Andale Sans UI" w:hAnsi="Times New Roman" w:cs="Tahoma"/>
          <w:b/>
          <w:bCs/>
          <w:color w:val="000000"/>
          <w:spacing w:val="-10"/>
          <w:kern w:val="3"/>
          <w:sz w:val="29"/>
          <w:szCs w:val="29"/>
          <w:lang w:val="de-DE" w:eastAsia="ja-JP" w:bidi="fa-IR"/>
        </w:rPr>
        <w:t>«РЯБОВСКАЯ ОСНОВНАЯ ОБЩЕОБРАЗОВАТЕЛЬНАЯ ШКОЛА»</w:t>
      </w:r>
    </w:p>
    <w:p w:rsidR="00CE66F1" w:rsidRPr="00106318" w:rsidRDefault="00CE66F1" w:rsidP="00CE66F1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</w:pP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187040, Ленинградская область, Тосненский район, г.</w:t>
      </w: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eastAsia="ja-JP" w:bidi="fa-IR"/>
        </w:rPr>
        <w:t xml:space="preserve">п. </w:t>
      </w: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Рябово, ул. Новая, д.</w:t>
      </w: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eastAsia="ja-JP" w:bidi="fa-IR"/>
        </w:rPr>
        <w:t xml:space="preserve"> </w:t>
      </w: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9</w:t>
      </w:r>
    </w:p>
    <w:p w:rsidR="00CE66F1" w:rsidRPr="00106318" w:rsidRDefault="00CE66F1" w:rsidP="00CE66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тел/факс 8(81361) 79</w:t>
      </w: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eastAsia="ja-JP" w:bidi="fa-IR"/>
        </w:rPr>
        <w:t>-</w:t>
      </w:r>
      <w:r w:rsidRPr="00106318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241   </w:t>
      </w:r>
      <w:r w:rsidRPr="00106318">
        <w:rPr>
          <w:rFonts w:ascii="Times New Roman" w:eastAsia="Andale Sans UI" w:hAnsi="Times New Roman" w:cs="Times New Roman"/>
          <w:kern w:val="3"/>
          <w:sz w:val="20"/>
          <w:szCs w:val="20"/>
          <w:lang w:val="de-DE" w:eastAsia="ja-JP" w:bidi="fa-IR"/>
        </w:rPr>
        <w:t>Электронный адрес: ryabovo@tsn.lokos.net</w:t>
      </w: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Приложение к ООП ООО</w:t>
      </w: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Утвержденной приказом</w:t>
      </w:r>
    </w:p>
    <w:p w:rsidR="00CE66F1" w:rsidRPr="00106318" w:rsidRDefault="00363A5E" w:rsidP="00CE66F1">
      <w:pPr>
        <w:suppressAutoHyphens/>
        <w:spacing w:after="0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 школе №196 от 31.08.2016</w:t>
      </w:r>
      <w:bookmarkStart w:id="0" w:name="_GoBack"/>
      <w:bookmarkEnd w:id="0"/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 w:line="240" w:lineRule="atLeast"/>
        <w:rPr>
          <w:rFonts w:ascii="Times New Roman" w:eastAsia="Calibri" w:hAnsi="Times New Roman" w:cs="Times New Roman"/>
          <w:color w:val="00000A"/>
          <w:sz w:val="44"/>
          <w:szCs w:val="44"/>
        </w:rPr>
      </w:pPr>
    </w:p>
    <w:p w:rsidR="00CE66F1" w:rsidRPr="00106318" w:rsidRDefault="00CE66F1" w:rsidP="00CE66F1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color w:val="00000A"/>
          <w:sz w:val="44"/>
          <w:szCs w:val="44"/>
        </w:rPr>
      </w:pPr>
    </w:p>
    <w:p w:rsidR="00CE66F1" w:rsidRPr="00106318" w:rsidRDefault="00CE66F1" w:rsidP="00CE66F1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color w:val="00000A"/>
          <w:sz w:val="36"/>
          <w:szCs w:val="36"/>
        </w:rPr>
      </w:pPr>
      <w:r w:rsidRPr="00106318">
        <w:rPr>
          <w:rFonts w:ascii="Times New Roman" w:eastAsia="Calibri" w:hAnsi="Times New Roman" w:cs="Times New Roman"/>
          <w:color w:val="00000A"/>
          <w:sz w:val="36"/>
          <w:szCs w:val="36"/>
        </w:rPr>
        <w:t xml:space="preserve">РАБОЧАЯ ПРОГРАММА </w:t>
      </w:r>
    </w:p>
    <w:p w:rsidR="00CE66F1" w:rsidRPr="00106318" w:rsidRDefault="00CE66F1" w:rsidP="00CE66F1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color w:val="00000A"/>
          <w:sz w:val="36"/>
          <w:szCs w:val="36"/>
        </w:rPr>
      </w:pPr>
      <w:r w:rsidRPr="00106318">
        <w:rPr>
          <w:rFonts w:ascii="Times New Roman" w:eastAsia="Calibri" w:hAnsi="Times New Roman" w:cs="Times New Roman"/>
          <w:color w:val="00000A"/>
          <w:sz w:val="36"/>
          <w:szCs w:val="36"/>
        </w:rPr>
        <w:t>ПО ВНЕУРОЧНОЙ ДЕЯТЕЛБНОСТИ</w:t>
      </w:r>
    </w:p>
    <w:p w:rsidR="00CE66F1" w:rsidRPr="00106318" w:rsidRDefault="00CE66F1" w:rsidP="00CE66F1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color w:val="00000A"/>
          <w:sz w:val="36"/>
          <w:szCs w:val="36"/>
        </w:rPr>
      </w:pPr>
      <w:r w:rsidRPr="00106318">
        <w:rPr>
          <w:rFonts w:ascii="Times New Roman" w:eastAsia="Calibri" w:hAnsi="Times New Roman" w:cs="Times New Roman"/>
          <w:color w:val="00000A"/>
          <w:sz w:val="36"/>
          <w:szCs w:val="36"/>
        </w:rPr>
        <w:t>«ПРИМЕНИ МАТЕМАТИКУ»</w:t>
      </w:r>
    </w:p>
    <w:p w:rsidR="00CE66F1" w:rsidRPr="00106318" w:rsidRDefault="00CE66F1" w:rsidP="00CE66F1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color w:val="00000A"/>
          <w:sz w:val="44"/>
          <w:szCs w:val="44"/>
        </w:rPr>
      </w:pPr>
      <w:r>
        <w:rPr>
          <w:rFonts w:ascii="Times New Roman" w:eastAsia="Calibri" w:hAnsi="Times New Roman" w:cs="Times New Roman"/>
          <w:color w:val="00000A"/>
          <w:sz w:val="36"/>
          <w:szCs w:val="36"/>
        </w:rPr>
        <w:t xml:space="preserve">ДЛЯ  8 </w:t>
      </w:r>
      <w:r w:rsidRPr="00106318">
        <w:rPr>
          <w:rFonts w:ascii="Times New Roman" w:eastAsia="Calibri" w:hAnsi="Times New Roman" w:cs="Times New Roman"/>
          <w:color w:val="00000A"/>
          <w:sz w:val="36"/>
          <w:szCs w:val="36"/>
        </w:rPr>
        <w:t xml:space="preserve"> КЛАССА</w:t>
      </w: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              Составила: </w:t>
      </w:r>
    </w:p>
    <w:p w:rsidR="00CE66F1" w:rsidRPr="00106318" w:rsidRDefault="00CE66F1" w:rsidP="00CE66F1">
      <w:pPr>
        <w:suppressAutoHyphens/>
        <w:spacing w:after="0"/>
        <w:ind w:left="6120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>Учитель математики:</w:t>
      </w:r>
    </w:p>
    <w:p w:rsidR="00CE66F1" w:rsidRPr="00106318" w:rsidRDefault="00CE66F1" w:rsidP="00CE66F1">
      <w:pPr>
        <w:suppressAutoHyphens/>
        <w:spacing w:after="0"/>
        <w:ind w:left="6120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Крупская Г.М.</w:t>
      </w:r>
    </w:p>
    <w:p w:rsidR="00CE66F1" w:rsidRPr="00106318" w:rsidRDefault="00CE66F1" w:rsidP="00CE66F1">
      <w:pPr>
        <w:suppressAutoHyphens/>
        <w:spacing w:after="0"/>
        <w:ind w:left="6120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CE66F1" w:rsidRPr="00106318" w:rsidRDefault="00CE66F1" w:rsidP="00CE66F1">
      <w:pPr>
        <w:suppressAutoHyphens/>
        <w:spacing w:after="0"/>
        <w:ind w:left="6120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E66F1" w:rsidRPr="00106318" w:rsidRDefault="00CE66F1" w:rsidP="00CE66F1">
      <w:pPr>
        <w:suppressAutoHyphens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063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</w:t>
      </w:r>
      <w:r w:rsidR="000D278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</w:t>
      </w:r>
      <w:r w:rsidR="007640F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</w:t>
      </w:r>
    </w:p>
    <w:p w:rsidR="00CE66F1" w:rsidRDefault="00CE66F1" w:rsidP="00CE66F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AB0EB7" w:rsidRPr="00AB0EB7" w:rsidRDefault="00CE66F1" w:rsidP="00AB0E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EB7">
        <w:rPr>
          <w:color w:val="000000"/>
          <w:sz w:val="28"/>
          <w:szCs w:val="28"/>
        </w:rPr>
        <w:t>Программа внеурочной деятельности «Примени</w:t>
      </w:r>
      <w:r w:rsidR="00AB0EB7">
        <w:rPr>
          <w:color w:val="000000"/>
          <w:sz w:val="28"/>
          <w:szCs w:val="28"/>
        </w:rPr>
        <w:t xml:space="preserve"> математик</w:t>
      </w:r>
      <w:r w:rsidRPr="00AB0EB7">
        <w:rPr>
          <w:color w:val="000000"/>
          <w:sz w:val="28"/>
          <w:szCs w:val="28"/>
        </w:rPr>
        <w:t>у</w:t>
      </w:r>
      <w:r w:rsidR="00AB0EB7">
        <w:rPr>
          <w:color w:val="000000"/>
          <w:sz w:val="28"/>
          <w:szCs w:val="28"/>
        </w:rPr>
        <w:t>» относится к общеинтел</w:t>
      </w:r>
      <w:r w:rsidRPr="00AB0EB7">
        <w:rPr>
          <w:color w:val="000000"/>
          <w:sz w:val="28"/>
          <w:szCs w:val="28"/>
        </w:rPr>
        <w:t>ектуальному направлению реализации внеурочной деятельности в рамках ФГОС.</w:t>
      </w:r>
      <w:r w:rsidR="00AB0EB7" w:rsidRPr="00AB0EB7">
        <w:rPr>
          <w:color w:val="000000"/>
          <w:sz w:val="28"/>
          <w:szCs w:val="28"/>
        </w:rPr>
        <w:t xml:space="preserve"> Данная программа позволяет учащимся ознакомиться со м</w:t>
      </w:r>
      <w:r w:rsidR="00AB0EB7">
        <w:rPr>
          <w:color w:val="000000"/>
          <w:sz w:val="28"/>
          <w:szCs w:val="28"/>
        </w:rPr>
        <w:t>ногими интересными вопросами мат</w:t>
      </w:r>
      <w:r w:rsidR="00AB0EB7" w:rsidRPr="00AB0EB7">
        <w:rPr>
          <w:color w:val="000000"/>
          <w:sz w:val="28"/>
          <w:szCs w:val="28"/>
        </w:rPr>
        <w:t>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направлению .</w:t>
      </w:r>
      <w:r w:rsidR="00AB0EB7" w:rsidRPr="00AB0EB7">
        <w:rPr>
          <w:sz w:val="28"/>
          <w:szCs w:val="28"/>
        </w:rPr>
        <w:t xml:space="preserve"> </w:t>
      </w:r>
      <w:r w:rsidR="00AB0EB7" w:rsidRPr="00CE66F1">
        <w:rPr>
          <w:sz w:val="28"/>
          <w:szCs w:val="28"/>
        </w:rPr>
        <w:t>Кроме этого, одно из направлений предмета – подготовка школьников к успешной сдаче экзаменов в форме ГИА-9.</w:t>
      </w:r>
      <w:r w:rsidR="00AB0EB7" w:rsidRPr="00AB0EB7">
        <w:rPr>
          <w:color w:val="000000"/>
          <w:sz w:val="28"/>
          <w:szCs w:val="28"/>
        </w:rPr>
        <w:br/>
        <w:t>Программа внеурочной деятельности рассчитана на один год обучения (34 занятия в течение учебного года).</w:t>
      </w:r>
    </w:p>
    <w:p w:rsidR="00CE66F1" w:rsidRPr="00AB0EB7" w:rsidRDefault="00CE66F1" w:rsidP="00AB0EB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574545">
        <w:rPr>
          <w:sz w:val="28"/>
          <w:szCs w:val="28"/>
        </w:rPr>
        <w:t xml:space="preserve">   </w:t>
      </w:r>
      <w:r w:rsidRPr="00574545">
        <w:rPr>
          <w:b/>
          <w:sz w:val="28"/>
          <w:szCs w:val="28"/>
        </w:rPr>
        <w:t>ПЛАНИРУЕМЫЕ МЕТАПРЕДМЕТНЫЕ РЕЗУЛЬТАТЫ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Метапредметными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результатами изучения курса «Примени математику» является формирование универсальных учебных действий (УУД).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Регулятивные УУД</w:t>
      </w:r>
      <w:r w:rsidRPr="00574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самостоятельно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обнаруживать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формулировать 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проблему в классной и индивидуальной учебной деятельности;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выдвигать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составлять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(индивидуально или в группе) план решения проблемы (выполнения проекта);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 работая по предложенному или самостоятельно составленному плану,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наряду с основными и дополнительные средства (справочная литература, сложные приборы, компьютер);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работать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свободно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пользоваться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выработанными критериями оценки и самооценки, исходя из цели и имеющихся критериев, различая результат и способы действий;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в ходе представления проекта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давать оценку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его результатам;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самостоятельно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осознавать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причины своего успеха или неуспеха и находить способы выхода из ситуации неуспеха;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уметь оценить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степень успешности своей индивидуальной образовательной деятельности;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анализировать, сравнивать, классифицировать и обобщать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факты и явления;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строить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логически обоснованное рассуждение, включающее установление причинно-следственных связей;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создавать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математические модели–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вычитывать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все уровни текстовой информации.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уметь определять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самому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создавать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самостоятельно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организовывать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учебное взаимодействие в группе (определять общие цели, договариваться друг с другом и т.д.);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отстаивая свою точку зрения,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приводить аргументы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подтверждая их фактами;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в дискуссии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выдвинуть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контраргументы;</w:t>
      </w:r>
    </w:p>
    <w:p w:rsidR="00CE66F1" w:rsidRPr="00574545" w:rsidRDefault="00CE66F1" w:rsidP="00CE66F1">
      <w:pPr>
        <w:spacing w:after="2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учиться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критично относиться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к своему мнению, с достоинством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признавать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ошибочность своего мнения (если оно таково) и корректировать его;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уметь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взглянуть на ситуацию с иной позиции и </w:t>
      </w: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договариваться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с людьми иных позиций.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Средством формирования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системно-деятельного обучения.</w:t>
      </w:r>
      <w:r w:rsidRPr="00574545">
        <w:rPr>
          <w:rFonts w:ascii="Times New Roman" w:hAnsi="Times New Roman"/>
          <w:sz w:val="28"/>
          <w:szCs w:val="28"/>
        </w:rPr>
        <w:t xml:space="preserve"> 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ориентированного и системно-деятельного обучения.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66F1" w:rsidRPr="00574545" w:rsidRDefault="00AA262A" w:rsidP="00AA26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E66F1" w:rsidRPr="00574545">
        <w:rPr>
          <w:rFonts w:ascii="Times New Roman" w:hAnsi="Times New Roman"/>
          <w:b/>
          <w:sz w:val="28"/>
          <w:szCs w:val="28"/>
        </w:rPr>
        <w:t>ПЛАНИРУЕМЫЕ ЛИЧНОСТНЫЕ РЕЗУЛЬТАТЫ</w:t>
      </w:r>
    </w:p>
    <w:p w:rsidR="00CE66F1" w:rsidRPr="00574545" w:rsidRDefault="00CE66F1" w:rsidP="00CE66F1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74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 изучения курса «Примени математику» :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независимость и критичность мышления;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– воля и настойчивость в достижении цели.</w:t>
      </w:r>
    </w:p>
    <w:p w:rsidR="00CE66F1" w:rsidRPr="00574545" w:rsidRDefault="00CE66F1" w:rsidP="00CE66F1">
      <w:pPr>
        <w:spacing w:after="2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545">
        <w:rPr>
          <w:rFonts w:ascii="Times New Roman" w:hAnsi="Times New Roman"/>
          <w:color w:val="000000"/>
          <w:sz w:val="28"/>
          <w:szCs w:val="28"/>
          <w:lang w:eastAsia="ru-RU"/>
        </w:rPr>
        <w:t>Средством достижения этих результатов является:  – использование совокупности технологий, ориентированных на развитие самостоятельности и критичности мышления, технология системно деятельного подхода в обучении, технология оценивания.</w:t>
      </w:r>
    </w:p>
    <w:p w:rsidR="00CE66F1" w:rsidRPr="00574545" w:rsidRDefault="00CE66F1" w:rsidP="00CE66F1">
      <w:pPr>
        <w:spacing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45">
        <w:rPr>
          <w:rFonts w:ascii="Times New Roman" w:hAnsi="Times New Roman"/>
          <w:b/>
          <w:sz w:val="28"/>
          <w:szCs w:val="28"/>
        </w:rPr>
        <w:t>СОДЕРЖАНИЕ  ВНЕУРОЧНОЙ ДЕЯТЕЛЬНОСТИ</w:t>
      </w:r>
    </w:p>
    <w:p w:rsidR="009246CF" w:rsidRPr="00BC4C33" w:rsidRDefault="00BC4C33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AB0EB7" w:rsidRPr="00AB0EB7">
        <w:rPr>
          <w:sz w:val="28"/>
          <w:szCs w:val="28"/>
        </w:rPr>
        <w:t xml:space="preserve">Часть 1. </w:t>
      </w:r>
      <w:r w:rsidR="008C2EEA">
        <w:rPr>
          <w:sz w:val="28"/>
          <w:szCs w:val="28"/>
        </w:rPr>
        <w:t>Решение текстовых задач (32 часа</w:t>
      </w:r>
      <w:r w:rsidR="00AB0EB7" w:rsidRPr="00AB0EB7">
        <w:rPr>
          <w:sz w:val="28"/>
          <w:szCs w:val="28"/>
        </w:rPr>
        <w:t>).  Здесь даются  общие сведения о задачах и их решении, рассматриваются общие методы анализа задачи и поиска решения. Бо</w:t>
      </w:r>
      <w:r w:rsidR="00AB0EB7">
        <w:rPr>
          <w:sz w:val="28"/>
          <w:szCs w:val="28"/>
        </w:rPr>
        <w:t xml:space="preserve">льшая  часть времени </w:t>
      </w:r>
      <w:r w:rsidR="00AB0EB7" w:rsidRPr="00AB0EB7">
        <w:rPr>
          <w:sz w:val="28"/>
          <w:szCs w:val="28"/>
        </w:rPr>
        <w:t xml:space="preserve">отводится на рассмотрение наиболее часто встречающихся видов задач. </w:t>
      </w:r>
      <w:r w:rsidR="00AB0EB7">
        <w:rPr>
          <w:sz w:val="28"/>
          <w:szCs w:val="28"/>
        </w:rPr>
        <w:t xml:space="preserve"> </w:t>
      </w:r>
      <w:r w:rsidR="009246CF">
        <w:t xml:space="preserve">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1 Схематизация и моделирование при решении текстовых задач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2 Схематизация и моделирование при решении текстовых задач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3 Задачи на совместную работу («на бассейны», совместное движение)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4 Задачи на совместную работу («на бассейны», совместное движение) 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>5 Задачи на совместную работу («на бассейны», совместное движение)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  6 Задачи на среднюю скорость движения 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7 Задачи на среднюю скорость движения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8  Задачи  на движение по реке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 9 Задачи  на движение по реке 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10 </w:t>
      </w:r>
      <w:r w:rsidR="00772190" w:rsidRPr="00772190">
        <w:rPr>
          <w:rFonts w:ascii="Times New Roman" w:hAnsi="Times New Roman" w:cs="Times New Roman"/>
          <w:sz w:val="28"/>
          <w:szCs w:val="28"/>
        </w:rPr>
        <w:t xml:space="preserve"> Задачи на смеси  </w:t>
      </w:r>
    </w:p>
    <w:p w:rsidR="009246CF" w:rsidRPr="00772190" w:rsidRDefault="009246CF" w:rsidP="009246CF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11 </w:t>
      </w:r>
      <w:r w:rsidR="00007505">
        <w:rPr>
          <w:rFonts w:ascii="Times New Roman" w:hAnsi="Times New Roman" w:cs="Times New Roman"/>
          <w:sz w:val="28"/>
          <w:szCs w:val="28"/>
        </w:rPr>
        <w:t xml:space="preserve">  Задачи на доли и проценты  </w:t>
      </w:r>
    </w:p>
    <w:p w:rsidR="009246CF" w:rsidRPr="00772190" w:rsidRDefault="009246CF" w:rsidP="00772190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15 Задачи на доли и проценты   </w:t>
      </w:r>
      <w:r w:rsidR="00772190" w:rsidRPr="0077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EB7" w:rsidRPr="00AB0EB7" w:rsidRDefault="00AB0EB7" w:rsidP="00AB0EB7">
      <w:pPr>
        <w:rPr>
          <w:rFonts w:ascii="Times New Roman" w:hAnsi="Times New Roman" w:cs="Times New Roman"/>
          <w:sz w:val="28"/>
          <w:szCs w:val="28"/>
        </w:rPr>
      </w:pPr>
    </w:p>
    <w:p w:rsidR="00AB0EB7" w:rsidRPr="00AB0EB7" w:rsidRDefault="00AB0EB7" w:rsidP="00AB0EB7">
      <w:pPr>
        <w:rPr>
          <w:rFonts w:ascii="Times New Roman" w:hAnsi="Times New Roman" w:cs="Times New Roman"/>
          <w:sz w:val="28"/>
          <w:szCs w:val="28"/>
        </w:rPr>
      </w:pPr>
      <w:r w:rsidRPr="00AB0E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2190" w:rsidRPr="00772190" w:rsidRDefault="00AB0EB7" w:rsidP="00772190">
      <w:pPr>
        <w:rPr>
          <w:rFonts w:ascii="Times New Roman" w:hAnsi="Times New Roman" w:cs="Times New Roman"/>
          <w:sz w:val="28"/>
          <w:szCs w:val="28"/>
        </w:rPr>
      </w:pPr>
      <w:r w:rsidRPr="00AB0EB7">
        <w:rPr>
          <w:rFonts w:ascii="Times New Roman" w:hAnsi="Times New Roman" w:cs="Times New Roman"/>
          <w:sz w:val="28"/>
          <w:szCs w:val="28"/>
        </w:rPr>
        <w:t xml:space="preserve">Часть 2. </w:t>
      </w:r>
      <w:r w:rsidR="008C2EEA">
        <w:rPr>
          <w:rFonts w:ascii="Times New Roman" w:hAnsi="Times New Roman" w:cs="Times New Roman"/>
          <w:sz w:val="28"/>
          <w:szCs w:val="28"/>
        </w:rPr>
        <w:t>Уравнения. Системы уравнений.(</w:t>
      </w:r>
      <w:r w:rsidRPr="00AB0EB7">
        <w:rPr>
          <w:rFonts w:ascii="Times New Roman" w:hAnsi="Times New Roman" w:cs="Times New Roman"/>
          <w:sz w:val="28"/>
          <w:szCs w:val="28"/>
        </w:rPr>
        <w:t xml:space="preserve"> </w:t>
      </w:r>
      <w:r w:rsidR="008C2EEA">
        <w:rPr>
          <w:rFonts w:ascii="Times New Roman" w:hAnsi="Times New Roman" w:cs="Times New Roman"/>
          <w:sz w:val="28"/>
          <w:szCs w:val="28"/>
        </w:rPr>
        <w:t>22 часа</w:t>
      </w:r>
      <w:r w:rsidRPr="00AB0EB7">
        <w:rPr>
          <w:rFonts w:ascii="Times New Roman" w:hAnsi="Times New Roman" w:cs="Times New Roman"/>
          <w:sz w:val="28"/>
          <w:szCs w:val="28"/>
        </w:rPr>
        <w:t>). В данной части рассматриваются модуль действительного числа (расширенный, углубленный вариант раздела базового учебного предмета), линейное уравнение и системы линейных уравнений с двумя переменными</w:t>
      </w:r>
      <w:r w:rsidRPr="00772190">
        <w:rPr>
          <w:rFonts w:ascii="Times New Roman" w:hAnsi="Times New Roman" w:cs="Times New Roman"/>
          <w:sz w:val="28"/>
          <w:szCs w:val="28"/>
        </w:rPr>
        <w:t xml:space="preserve">. </w:t>
      </w:r>
      <w:r w:rsidR="00772190" w:rsidRPr="00772190">
        <w:rPr>
          <w:rFonts w:ascii="Times New Roman" w:hAnsi="Times New Roman" w:cs="Times New Roman"/>
          <w:sz w:val="28"/>
          <w:szCs w:val="28"/>
        </w:rPr>
        <w:t xml:space="preserve">     Линейные уравнения, сущность их решения    Решение рациональных уравнений методом разложения на множители  уравнений   Системы уравнений </w:t>
      </w:r>
      <w:r w:rsidR="00772190">
        <w:rPr>
          <w:rFonts w:ascii="Times New Roman" w:hAnsi="Times New Roman" w:cs="Times New Roman"/>
          <w:sz w:val="28"/>
          <w:szCs w:val="28"/>
        </w:rPr>
        <w:t>.</w:t>
      </w:r>
      <w:r w:rsidR="00772190" w:rsidRPr="00772190">
        <w:rPr>
          <w:rFonts w:ascii="Times New Roman" w:hAnsi="Times New Roman" w:cs="Times New Roman"/>
          <w:sz w:val="28"/>
          <w:szCs w:val="28"/>
        </w:rPr>
        <w:t xml:space="preserve">  Системы уравнений   Системы уравнений  Решение задач с помощью систем уравнений    Решение задач с помощью систем уравнений        </w:t>
      </w:r>
    </w:p>
    <w:p w:rsidR="00772190" w:rsidRPr="00772190" w:rsidRDefault="00AB0EB7" w:rsidP="00772190">
      <w:pPr>
        <w:rPr>
          <w:rFonts w:ascii="Times New Roman" w:hAnsi="Times New Roman" w:cs="Times New Roman"/>
          <w:sz w:val="28"/>
          <w:szCs w:val="28"/>
        </w:rPr>
      </w:pPr>
      <w:r w:rsidRPr="00AB0EB7">
        <w:rPr>
          <w:rFonts w:ascii="Times New Roman" w:hAnsi="Times New Roman" w:cs="Times New Roman"/>
          <w:sz w:val="28"/>
          <w:szCs w:val="28"/>
        </w:rPr>
        <w:t xml:space="preserve">Часть 3. </w:t>
      </w:r>
      <w:r w:rsidR="008C2EEA">
        <w:rPr>
          <w:rFonts w:ascii="Times New Roman" w:hAnsi="Times New Roman" w:cs="Times New Roman"/>
          <w:sz w:val="28"/>
          <w:szCs w:val="28"/>
        </w:rPr>
        <w:t>Введение в теорию вероятности (14</w:t>
      </w:r>
      <w:r w:rsidRPr="00AB0EB7">
        <w:rPr>
          <w:rFonts w:ascii="Times New Roman" w:hAnsi="Times New Roman" w:cs="Times New Roman"/>
          <w:sz w:val="28"/>
          <w:szCs w:val="28"/>
        </w:rPr>
        <w:t xml:space="preserve"> часов).  Эта часть посвящена решению задач по теории вероятности из разделов «События и их вероятности», «Комбинаторные задачи</w:t>
      </w:r>
      <w:r w:rsidR="009246CF">
        <w:rPr>
          <w:rFonts w:ascii="Times New Roman" w:hAnsi="Times New Roman" w:cs="Times New Roman"/>
          <w:sz w:val="28"/>
          <w:szCs w:val="28"/>
        </w:rPr>
        <w:t xml:space="preserve"> </w:t>
      </w:r>
      <w:r w:rsidR="009F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EB7" w:rsidRPr="00AB0EB7" w:rsidRDefault="00772190" w:rsidP="00AB0EB7">
      <w:pPr>
        <w:rPr>
          <w:rFonts w:ascii="Times New Roman" w:hAnsi="Times New Roman" w:cs="Times New Roman"/>
          <w:sz w:val="28"/>
          <w:szCs w:val="28"/>
        </w:rPr>
      </w:pPr>
      <w:r w:rsidRPr="0077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C33" w:rsidRPr="00827A41" w:rsidRDefault="00BC4C33" w:rsidP="00BC4C33">
      <w:pPr>
        <w:spacing w:before="280" w:after="28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27A4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ТЕМАТИЧЕСКОЕ ПЛАНИРОВАНИЕ</w:t>
      </w:r>
    </w:p>
    <w:p w:rsidR="00BC4C33" w:rsidRPr="00827A41" w:rsidRDefault="00BC4C33" w:rsidP="00BC4C33">
      <w:pPr>
        <w:spacing w:before="280" w:after="28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7489"/>
        <w:gridCol w:w="1617"/>
      </w:tblGrid>
      <w:tr w:rsidR="00BC4C33" w:rsidRPr="00827A41" w:rsidTr="00BC4C33">
        <w:tc>
          <w:tcPr>
            <w:tcW w:w="861" w:type="dxa"/>
          </w:tcPr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41">
              <w:rPr>
                <w:rFonts w:ascii="Times New Roman" w:hAnsi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89" w:type="dxa"/>
          </w:tcPr>
          <w:p w:rsidR="00BC4C33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4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4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4C33" w:rsidRPr="00827A41" w:rsidTr="00BC4C33">
        <w:tc>
          <w:tcPr>
            <w:tcW w:w="861" w:type="dxa"/>
          </w:tcPr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9" w:type="dxa"/>
          </w:tcPr>
          <w:p w:rsidR="00BC4C33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BC4C33" w:rsidRPr="00827A41" w:rsidRDefault="00007505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BC4C33" w:rsidRPr="00827A41" w:rsidTr="00BC4C33">
        <w:tc>
          <w:tcPr>
            <w:tcW w:w="861" w:type="dxa"/>
          </w:tcPr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4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9" w:type="dxa"/>
          </w:tcPr>
          <w:p w:rsidR="00BC4C33" w:rsidRDefault="00BC4C33" w:rsidP="001747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Уравнения. Системы уравнений.</w:t>
            </w:r>
          </w:p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BC4C33" w:rsidRPr="00827A41" w:rsidRDefault="00007505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BC4C33" w:rsidRPr="00827A41" w:rsidTr="00BC4C33">
        <w:tc>
          <w:tcPr>
            <w:tcW w:w="861" w:type="dxa"/>
          </w:tcPr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9" w:type="dxa"/>
          </w:tcPr>
          <w:p w:rsidR="00BC4C33" w:rsidRDefault="00BC4C33" w:rsidP="00B21B2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Введение в теорию вероятности </w:t>
            </w:r>
          </w:p>
          <w:p w:rsidR="00BC4C33" w:rsidRPr="00827A41" w:rsidRDefault="00BC4C33" w:rsidP="00B21B2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BC4C33" w:rsidRPr="00827A41" w:rsidRDefault="00007505" w:rsidP="00B21B2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</w:t>
            </w:r>
            <w:r w:rsidR="00BC4C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C33" w:rsidRPr="00827A41" w:rsidTr="00BC4C33">
        <w:tc>
          <w:tcPr>
            <w:tcW w:w="861" w:type="dxa"/>
          </w:tcPr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9" w:type="dxa"/>
          </w:tcPr>
          <w:p w:rsidR="00BC4C33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  <w:p w:rsidR="00BC4C33" w:rsidRPr="00827A41" w:rsidRDefault="00BC4C33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BC4C33" w:rsidRPr="00827A41" w:rsidRDefault="00007505" w:rsidP="001747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BC4C33" w:rsidRDefault="00BC4C33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AB0EB7" w:rsidRPr="00AB0EB7" w:rsidRDefault="00AB0EB7" w:rsidP="00AB0EB7">
      <w:pPr>
        <w:rPr>
          <w:rFonts w:ascii="Times New Roman" w:hAnsi="Times New Roman" w:cs="Times New Roman"/>
          <w:sz w:val="28"/>
          <w:szCs w:val="28"/>
        </w:rPr>
      </w:pPr>
    </w:p>
    <w:p w:rsidR="00AB0EB7" w:rsidRDefault="009246CF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B0EB7" w:rsidRDefault="00AB0EB7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AB0EB7" w:rsidRDefault="00AB0EB7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9F2ACB" w:rsidRDefault="00AB0EB7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3A83">
        <w:rPr>
          <w:rFonts w:ascii="Arial" w:hAnsi="Arial" w:cs="Arial"/>
          <w:color w:val="000000"/>
        </w:rPr>
        <w:br/>
      </w:r>
    </w:p>
    <w:p w:rsidR="00EC3A83" w:rsidRDefault="00EC3A83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AA262A" w:rsidRDefault="00EC3A83" w:rsidP="00BC4C3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lastRenderedPageBreak/>
        <w:br/>
      </w:r>
      <w:r w:rsidR="00BC4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AA262A" w:rsidRDefault="00AA262A" w:rsidP="00BC4C3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4C33" w:rsidRPr="00045562" w:rsidRDefault="00AA262A" w:rsidP="00BC4C33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BC4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C4C33">
        <w:rPr>
          <w:b/>
          <w:bCs/>
          <w:color w:val="000000"/>
          <w:spacing w:val="-7"/>
          <w:sz w:val="29"/>
          <w:szCs w:val="29"/>
        </w:rPr>
        <w:t>Муниципальное казенное общеобразовательное учреждение</w:t>
      </w:r>
    </w:p>
    <w:p w:rsidR="00BC4C33" w:rsidRPr="00CB3B5C" w:rsidRDefault="00BC4C33" w:rsidP="00BC4C33">
      <w:pPr>
        <w:pStyle w:val="Standard"/>
        <w:pBdr>
          <w:bottom w:val="single" w:sz="12" w:space="1" w:color="00000A"/>
        </w:pBdr>
        <w:shd w:val="clear" w:color="auto" w:fill="FFFFFF"/>
        <w:spacing w:line="331" w:lineRule="exact"/>
        <w:jc w:val="center"/>
        <w:rPr>
          <w:b/>
          <w:bCs/>
          <w:color w:val="000000"/>
          <w:spacing w:val="-7"/>
          <w:sz w:val="29"/>
          <w:szCs w:val="29"/>
        </w:rPr>
      </w:pPr>
      <w:r>
        <w:rPr>
          <w:b/>
          <w:bCs/>
          <w:color w:val="000000"/>
          <w:spacing w:val="-10"/>
          <w:sz w:val="29"/>
          <w:szCs w:val="29"/>
        </w:rPr>
        <w:t>«РЯБОВСКАЯ ОСНОВНАЯ ОБЩЕОБРАЗОВАТЕЛЬНАЯ ШКОЛА»</w:t>
      </w:r>
    </w:p>
    <w:p w:rsidR="00BC4C33" w:rsidRPr="009C4BA3" w:rsidRDefault="00BC4C33" w:rsidP="00BC4C33">
      <w:pPr>
        <w:pStyle w:val="Standard"/>
        <w:shd w:val="clear" w:color="auto" w:fill="FFFFFF"/>
        <w:jc w:val="center"/>
        <w:rPr>
          <w:rFonts w:cs="Times New Roman"/>
          <w:color w:val="000000"/>
          <w:spacing w:val="-10"/>
          <w:sz w:val="20"/>
          <w:szCs w:val="20"/>
        </w:rPr>
      </w:pPr>
      <w:r w:rsidRPr="009C4BA3">
        <w:rPr>
          <w:rFonts w:cs="Times New Roman"/>
          <w:color w:val="000000"/>
          <w:spacing w:val="-10"/>
          <w:sz w:val="20"/>
          <w:szCs w:val="20"/>
        </w:rPr>
        <w:t>187040, Ленинградская область, Тосненский район, г.</w:t>
      </w:r>
      <w:r w:rsidRPr="009C4BA3">
        <w:rPr>
          <w:rFonts w:cs="Times New Roman"/>
          <w:color w:val="000000"/>
          <w:spacing w:val="-10"/>
          <w:sz w:val="20"/>
          <w:szCs w:val="20"/>
          <w:lang w:val="ru-RU"/>
        </w:rPr>
        <w:t xml:space="preserve">п. </w:t>
      </w:r>
      <w:r w:rsidRPr="009C4BA3">
        <w:rPr>
          <w:rFonts w:cs="Times New Roman"/>
          <w:color w:val="000000"/>
          <w:spacing w:val="-10"/>
          <w:sz w:val="20"/>
          <w:szCs w:val="20"/>
        </w:rPr>
        <w:t>Рябово, ул. Новая, д.</w:t>
      </w:r>
      <w:r w:rsidRPr="009C4BA3">
        <w:rPr>
          <w:rFonts w:cs="Times New Roman"/>
          <w:color w:val="000000"/>
          <w:spacing w:val="-10"/>
          <w:sz w:val="20"/>
          <w:szCs w:val="20"/>
          <w:lang w:val="ru-RU"/>
        </w:rPr>
        <w:t xml:space="preserve"> </w:t>
      </w:r>
      <w:r w:rsidRPr="009C4BA3">
        <w:rPr>
          <w:rFonts w:cs="Times New Roman"/>
          <w:color w:val="000000"/>
          <w:spacing w:val="-10"/>
          <w:sz w:val="20"/>
          <w:szCs w:val="20"/>
        </w:rPr>
        <w:t>9</w:t>
      </w:r>
    </w:p>
    <w:p w:rsidR="00BC4C33" w:rsidRPr="009C4BA3" w:rsidRDefault="00BC4C33" w:rsidP="00BC4C33">
      <w:pPr>
        <w:pStyle w:val="Standard"/>
        <w:jc w:val="center"/>
        <w:rPr>
          <w:rFonts w:cs="Times New Roman"/>
        </w:rPr>
      </w:pPr>
      <w:r w:rsidRPr="009C4BA3">
        <w:rPr>
          <w:rFonts w:cs="Times New Roman"/>
          <w:color w:val="000000"/>
          <w:spacing w:val="-10"/>
          <w:sz w:val="20"/>
          <w:szCs w:val="20"/>
        </w:rPr>
        <w:t>тел/факс 8(81361) 79</w:t>
      </w:r>
      <w:r w:rsidRPr="009C4BA3">
        <w:rPr>
          <w:rFonts w:cs="Times New Roman"/>
          <w:color w:val="000000"/>
          <w:spacing w:val="-10"/>
          <w:sz w:val="20"/>
          <w:szCs w:val="20"/>
          <w:lang w:val="ru-RU"/>
        </w:rPr>
        <w:t>-</w:t>
      </w:r>
      <w:r w:rsidRPr="009C4BA3">
        <w:rPr>
          <w:rFonts w:cs="Times New Roman"/>
          <w:color w:val="000000"/>
          <w:spacing w:val="-10"/>
          <w:sz w:val="20"/>
          <w:szCs w:val="20"/>
        </w:rPr>
        <w:t xml:space="preserve">241   </w:t>
      </w:r>
      <w:r w:rsidRPr="009C4BA3">
        <w:rPr>
          <w:rFonts w:cs="Times New Roman"/>
          <w:sz w:val="20"/>
          <w:szCs w:val="20"/>
        </w:rPr>
        <w:t>Электронный адрес: ryabovo@tsn.lokos.net</w:t>
      </w: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Pr="00EC25D1" w:rsidRDefault="00BC4C33" w:rsidP="00BC4C3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 к ООП ООО</w:t>
      </w: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Утвержденной приказом</w:t>
      </w: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по школе №120 от 28.08.2017</w:t>
      </w: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Pr="00996610" w:rsidRDefault="00BC4C33" w:rsidP="00BC4C33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BC4C33" w:rsidRPr="00996610" w:rsidRDefault="00BC4C33" w:rsidP="00BC4C33">
      <w:pPr>
        <w:spacing w:after="0" w:line="240" w:lineRule="atLeast"/>
        <w:jc w:val="center"/>
        <w:rPr>
          <w:rFonts w:ascii="Times New Roman" w:hAnsi="Times New Roman"/>
          <w:sz w:val="44"/>
          <w:szCs w:val="44"/>
        </w:rPr>
      </w:pPr>
    </w:p>
    <w:p w:rsidR="00BC4C33" w:rsidRDefault="001E0740" w:rsidP="001E0740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Календарно- тематическое планирование</w:t>
      </w:r>
    </w:p>
    <w:p w:rsidR="00BC4C33" w:rsidRPr="00852349" w:rsidRDefault="00BC4C33" w:rsidP="00BC4C33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«ПРИМЕНИ МАТЕМАТИКУ»</w:t>
      </w:r>
    </w:p>
    <w:p w:rsidR="00BC4C33" w:rsidRPr="00CB3B5C" w:rsidRDefault="00A116C8" w:rsidP="00BC4C33">
      <w:pPr>
        <w:spacing w:after="0" w:line="0" w:lineRule="atLeas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ДЛЯ 8</w:t>
      </w:r>
      <w:r w:rsidR="00BC4C33">
        <w:rPr>
          <w:rFonts w:ascii="Times New Roman" w:hAnsi="Times New Roman"/>
          <w:sz w:val="36"/>
          <w:szCs w:val="36"/>
        </w:rPr>
        <w:t xml:space="preserve">  КЛАССА</w:t>
      </w:r>
    </w:p>
    <w:p w:rsidR="00BC4C33" w:rsidRDefault="00BC4C33" w:rsidP="00BC4C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4C33" w:rsidRDefault="00BC4C33" w:rsidP="00BC4C33">
      <w:pPr>
        <w:spacing w:after="0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rPr>
          <w:rFonts w:ascii="Times New Roman" w:hAnsi="Times New Roman"/>
          <w:sz w:val="28"/>
          <w:szCs w:val="28"/>
        </w:rPr>
      </w:pPr>
    </w:p>
    <w:p w:rsidR="00BC4C33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Pr="00F31FCB" w:rsidRDefault="00BC4C33" w:rsidP="00BC4C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C33" w:rsidRPr="00EC25D1" w:rsidRDefault="00BC4C33" w:rsidP="00BC4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EC25D1">
        <w:rPr>
          <w:rFonts w:ascii="Times New Roman" w:hAnsi="Times New Roman"/>
          <w:sz w:val="28"/>
          <w:szCs w:val="28"/>
        </w:rPr>
        <w:t>Состави</w:t>
      </w:r>
      <w:r>
        <w:rPr>
          <w:rFonts w:ascii="Times New Roman" w:hAnsi="Times New Roman"/>
          <w:sz w:val="28"/>
          <w:szCs w:val="28"/>
        </w:rPr>
        <w:t>ла</w:t>
      </w:r>
      <w:r w:rsidRPr="00EC25D1">
        <w:rPr>
          <w:rFonts w:ascii="Times New Roman" w:hAnsi="Times New Roman"/>
          <w:sz w:val="28"/>
          <w:szCs w:val="28"/>
        </w:rPr>
        <w:t xml:space="preserve">: </w:t>
      </w:r>
    </w:p>
    <w:p w:rsidR="00BC4C33" w:rsidRDefault="00BC4C33" w:rsidP="00BC4C33">
      <w:pPr>
        <w:spacing w:after="0"/>
        <w:ind w:left="6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математики:</w:t>
      </w:r>
    </w:p>
    <w:p w:rsidR="00BC4C33" w:rsidRDefault="00BC4C33" w:rsidP="00BC4C33">
      <w:pPr>
        <w:spacing w:after="0"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Крупская Г.М.</w:t>
      </w:r>
    </w:p>
    <w:p w:rsidR="00BC4C33" w:rsidRDefault="00BC4C33" w:rsidP="00BC4C33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4C33" w:rsidRDefault="00BC4C33" w:rsidP="00BC4C33">
      <w:pPr>
        <w:spacing w:after="0"/>
        <w:ind w:left="6120"/>
        <w:jc w:val="right"/>
        <w:rPr>
          <w:rFonts w:ascii="Times New Roman" w:hAnsi="Times New Roman"/>
          <w:sz w:val="28"/>
          <w:szCs w:val="28"/>
        </w:rPr>
      </w:pPr>
    </w:p>
    <w:p w:rsidR="00BC4C33" w:rsidRDefault="007A12A0" w:rsidP="00BC4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C2EEA">
        <w:rPr>
          <w:rFonts w:ascii="Times New Roman" w:hAnsi="Times New Roman"/>
          <w:sz w:val="28"/>
          <w:szCs w:val="28"/>
        </w:rPr>
        <w:t xml:space="preserve">    2018 – 2019</w:t>
      </w:r>
      <w:r w:rsidR="00BC4C33">
        <w:rPr>
          <w:rFonts w:ascii="Times New Roman" w:hAnsi="Times New Roman"/>
          <w:sz w:val="28"/>
          <w:szCs w:val="28"/>
        </w:rPr>
        <w:t xml:space="preserve"> учебный год</w:t>
      </w:r>
    </w:p>
    <w:p w:rsidR="00BC4C33" w:rsidRDefault="00BC4C33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C4C33" w:rsidRPr="003A0006" w:rsidRDefault="00BC4C33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BC4C33" w:rsidRPr="003A0006" w:rsidRDefault="00BC4C33" w:rsidP="00BC4C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006">
        <w:rPr>
          <w:color w:val="000000"/>
          <w:sz w:val="28"/>
          <w:szCs w:val="28"/>
        </w:rPr>
        <w:t>Календарно-тематический план</w:t>
      </w:r>
    </w:p>
    <w:p w:rsidR="00BC4C33" w:rsidRPr="003A0006" w:rsidRDefault="00BC4C33" w:rsidP="00BC4C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006">
        <w:rPr>
          <w:color w:val="000000"/>
          <w:sz w:val="28"/>
          <w:szCs w:val="28"/>
        </w:rPr>
        <w:t>по внеурочной учебной деятельности. Математика.</w:t>
      </w:r>
    </w:p>
    <w:p w:rsidR="00BC4C33" w:rsidRPr="003A0006" w:rsidRDefault="00A116C8" w:rsidP="00BC4C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__8</w:t>
      </w:r>
      <w:r w:rsidR="00BC4C33" w:rsidRPr="003A0006">
        <w:rPr>
          <w:color w:val="000000"/>
          <w:sz w:val="28"/>
          <w:szCs w:val="28"/>
        </w:rPr>
        <w:t>_</w:t>
      </w:r>
    </w:p>
    <w:p w:rsidR="00BC4C33" w:rsidRPr="003A0006" w:rsidRDefault="00BC4C33" w:rsidP="00BC4C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006">
        <w:rPr>
          <w:color w:val="000000"/>
          <w:sz w:val="28"/>
          <w:szCs w:val="28"/>
        </w:rPr>
        <w:t xml:space="preserve">Учитель Крупская </w:t>
      </w:r>
      <w:r>
        <w:rPr>
          <w:color w:val="000000"/>
          <w:sz w:val="28"/>
          <w:szCs w:val="28"/>
        </w:rPr>
        <w:t>Г</w:t>
      </w:r>
      <w:r w:rsidRPr="003A0006">
        <w:rPr>
          <w:color w:val="000000"/>
          <w:sz w:val="28"/>
          <w:szCs w:val="28"/>
        </w:rPr>
        <w:t>алина Михайловна.__</w:t>
      </w:r>
    </w:p>
    <w:p w:rsidR="00BC4C33" w:rsidRPr="003A0006" w:rsidRDefault="00BC4C33" w:rsidP="00BC4C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006">
        <w:rPr>
          <w:color w:val="000000"/>
          <w:sz w:val="28"/>
          <w:szCs w:val="28"/>
        </w:rPr>
        <w:t>Количество часов по учебному плану</w:t>
      </w:r>
    </w:p>
    <w:p w:rsidR="00BC4C33" w:rsidRPr="003A0006" w:rsidRDefault="008C2EEA" w:rsidP="00BC4C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___68_ ч; в неделю __2_ ч</w:t>
      </w:r>
      <w:r w:rsidR="00BC4C33" w:rsidRPr="003A0006">
        <w:rPr>
          <w:color w:val="000000"/>
          <w:sz w:val="28"/>
          <w:szCs w:val="28"/>
        </w:rPr>
        <w:t>.</w:t>
      </w:r>
    </w:p>
    <w:p w:rsidR="00BC4C33" w:rsidRPr="003A0006" w:rsidRDefault="00EC12F7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861"/>
        <w:gridCol w:w="7489"/>
        <w:gridCol w:w="1045"/>
        <w:gridCol w:w="1045"/>
      </w:tblGrid>
      <w:tr w:rsidR="00D87546" w:rsidRPr="003A0006" w:rsidTr="00D87546">
        <w:tc>
          <w:tcPr>
            <w:tcW w:w="861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489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</w:t>
            </w:r>
          </w:p>
        </w:tc>
        <w:tc>
          <w:tcPr>
            <w:tcW w:w="1045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д\п</w:t>
            </w:r>
          </w:p>
        </w:tc>
      </w:tr>
      <w:tr w:rsidR="00D87546" w:rsidRPr="003A0006" w:rsidTr="00D87546">
        <w:tc>
          <w:tcPr>
            <w:tcW w:w="861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9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Схематизация и моделирован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при решении текстовых задач.</w:t>
            </w:r>
          </w:p>
        </w:tc>
        <w:tc>
          <w:tcPr>
            <w:tcW w:w="1045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5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546" w:rsidRPr="003A0006" w:rsidTr="00D87546">
        <w:tc>
          <w:tcPr>
            <w:tcW w:w="861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9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Схематизация и моделирование при решении текстовых задач  </w:t>
            </w:r>
          </w:p>
        </w:tc>
        <w:tc>
          <w:tcPr>
            <w:tcW w:w="1045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D87546" w:rsidRPr="003A0006" w:rsidRDefault="00D87546" w:rsidP="00D875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 теме  производительность время работа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 теме  производительность время работа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9" w:type="dxa"/>
          </w:tcPr>
          <w:p w:rsidR="001E0740" w:rsidRPr="004F0EDB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совместную работу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9" w:type="dxa"/>
          </w:tcPr>
          <w:p w:rsidR="001E0740" w:rsidRPr="004F0EDB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совместную работу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 теме количество цена стоимость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 теме количество цена стоимость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 теме количество цена стоимость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движение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движение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движение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движение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среднюю скорость движения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среднюю скорость движения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 на движение по реке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rPr>
          <w:trHeight w:val="70"/>
        </w:trPr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 на движение по реке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rPr>
          <w:trHeight w:val="70"/>
        </w:trPr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 на движение по реке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 на движение по реке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 на движение по реке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 на движение по реке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Задачи на смеси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Задачи на смеси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Задачи на смеси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процентное  содержание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процентное  содержание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на процентное  содержание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 на доли и проценты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доли и проценты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на доли и проценты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1E0740">
        <w:trPr>
          <w:trHeight w:val="274"/>
        </w:trPr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Зачетное занятие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Линейные уравне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ния,  и  способы их решения 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Линейные уравне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ния,  и  способы их решения 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1E0740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1138B3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740" w:rsidRPr="003A0006" w:rsidTr="0007524A">
        <w:tc>
          <w:tcPr>
            <w:tcW w:w="861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89" w:type="dxa"/>
          </w:tcPr>
          <w:p w:rsidR="001E0740" w:rsidRPr="003A0006" w:rsidRDefault="001E0740" w:rsidP="001E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уравнения,  и  способы</w:t>
            </w: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 их решения 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0" w:rsidRPr="00C512CF" w:rsidRDefault="00B62A07" w:rsidP="001E074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045" w:type="dxa"/>
          </w:tcPr>
          <w:p w:rsidR="001E0740" w:rsidRPr="003A0006" w:rsidRDefault="001E0740" w:rsidP="001E07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4C33" w:rsidRPr="003A0006" w:rsidRDefault="00BC4C33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134"/>
        <w:gridCol w:w="1240"/>
      </w:tblGrid>
      <w:tr w:rsidR="00D87546" w:rsidTr="00D87546">
        <w:tc>
          <w:tcPr>
            <w:tcW w:w="817" w:type="dxa"/>
          </w:tcPr>
          <w:p w:rsidR="00D87546" w:rsidRDefault="00D87546" w:rsidP="00D87546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513" w:type="dxa"/>
          </w:tcPr>
          <w:p w:rsidR="00D87546" w:rsidRPr="003A0006" w:rsidRDefault="00D87546" w:rsidP="00D8754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Линейные уравне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ния,  и  способы их решения    </w:t>
            </w:r>
          </w:p>
        </w:tc>
        <w:tc>
          <w:tcPr>
            <w:tcW w:w="1134" w:type="dxa"/>
          </w:tcPr>
          <w:p w:rsidR="00D87546" w:rsidRDefault="00D87546" w:rsidP="00D87546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</w:tcPr>
          <w:p w:rsidR="00D87546" w:rsidRDefault="00D87546" w:rsidP="00D87546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513" w:type="dxa"/>
          </w:tcPr>
          <w:p w:rsidR="00B62A07" w:rsidRDefault="00B62A07" w:rsidP="00B62A07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F77F0B"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ешение рациональных уравнений  </w:t>
            </w:r>
            <w:r w:rsidRPr="00F77F0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  <w:r w:rsidRPr="00113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рациональных уравнений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Pr="00113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рациональных уравнений методом разложения на множители  уравнений   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Pr="00113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рациональных уравнений методом разложения на множители  уравнений   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Pr="00113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рациональных уравнений методом разложения на множители  уравнений   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  <w:r w:rsidRPr="00113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рациональных уравнений методом разложения на множители  уравнений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 w:rsidRPr="00113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513" w:type="dxa"/>
          </w:tcPr>
          <w:p w:rsidR="00B62A07" w:rsidRPr="00F77F0B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Системы уравнений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. Графический способ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F77F0B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 уравнений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Способ подстановки.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 уравнений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 подс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F77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Способ сложения</w:t>
            </w: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Способ сложения</w:t>
            </w: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513" w:type="dxa"/>
          </w:tcPr>
          <w:p w:rsidR="00B62A07" w:rsidRPr="00D87546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задач с помощью си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стем уравнений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513" w:type="dxa"/>
          </w:tcPr>
          <w:p w:rsidR="00B62A07" w:rsidRPr="00D87546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помощью систем уравнений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513" w:type="dxa"/>
          </w:tcPr>
          <w:p w:rsidR="00B62A07" w:rsidRPr="00D87546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2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помощью систем уравнений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задач с помощью систем уравнений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систем уравнений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систем уравнений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513" w:type="dxa"/>
          </w:tcPr>
          <w:p w:rsidR="00B62A07" w:rsidRPr="00D87546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513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 w:rsidRPr="00AC22AE">
              <w:rPr>
                <w:rFonts w:ascii="Arial" w:hAnsi="Arial" w:cs="Arial"/>
                <w:color w:val="000000"/>
              </w:rPr>
              <w:t>Статистические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513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 w:rsidRPr="00AC22AE">
              <w:rPr>
                <w:rFonts w:ascii="Arial" w:hAnsi="Arial" w:cs="Arial"/>
                <w:color w:val="000000"/>
              </w:rPr>
              <w:t>Статистические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7513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 w:rsidRPr="00AC22AE">
              <w:rPr>
                <w:rFonts w:ascii="Arial" w:hAnsi="Arial" w:cs="Arial"/>
                <w:color w:val="000000"/>
              </w:rPr>
              <w:t>Статистические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513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Статистические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7435F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513" w:type="dxa"/>
          </w:tcPr>
          <w:p w:rsidR="00B62A07" w:rsidRPr="00AC22AE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 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B7">
              <w:rPr>
                <w:rFonts w:ascii="Times New Roman" w:hAnsi="Times New Roman" w:cs="Times New Roman"/>
                <w:sz w:val="28"/>
                <w:szCs w:val="28"/>
              </w:rPr>
              <w:t>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 xml:space="preserve"> 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513" w:type="dxa"/>
          </w:tcPr>
          <w:p w:rsidR="00B62A07" w:rsidRPr="00D87546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930A60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513" w:type="dxa"/>
          </w:tcPr>
          <w:p w:rsidR="00B62A07" w:rsidRPr="00D87546" w:rsidRDefault="00B62A07" w:rsidP="00B62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B7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90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2A07" w:rsidTr="000E3BB5">
        <w:tc>
          <w:tcPr>
            <w:tcW w:w="817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513" w:type="dxa"/>
          </w:tcPr>
          <w:p w:rsidR="00B62A07" w:rsidRPr="003A0006" w:rsidRDefault="00B62A07" w:rsidP="00B62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7" w:rsidRPr="00C512CF" w:rsidRDefault="00B62A07" w:rsidP="00B62A07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Pr="00930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40" w:type="dxa"/>
          </w:tcPr>
          <w:p w:rsidR="00B62A07" w:rsidRDefault="00B62A07" w:rsidP="00B62A07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C4C33" w:rsidRPr="003A0006" w:rsidRDefault="00BC4C33" w:rsidP="00BC4C33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C33" w:rsidRPr="003A0006" w:rsidRDefault="00BC4C33" w:rsidP="00BC4C3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EC3A83" w:rsidRDefault="00EC3A83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EC3A83" w:rsidRDefault="00CE66F1" w:rsidP="00EC3A8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E61AD" w:rsidRDefault="00330169" w:rsidP="00096D39">
      <w:r>
        <w:t xml:space="preserve">  </w:t>
      </w:r>
    </w:p>
    <w:sectPr w:rsidR="004E61AD" w:rsidSect="00FE0A97">
      <w:footerReference w:type="default" r:id="rId7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73" w:rsidRDefault="009F7F73" w:rsidP="009F2ACB">
      <w:pPr>
        <w:spacing w:after="0" w:line="240" w:lineRule="auto"/>
      </w:pPr>
      <w:r>
        <w:separator/>
      </w:r>
    </w:p>
  </w:endnote>
  <w:endnote w:type="continuationSeparator" w:id="0">
    <w:p w:rsidR="009F7F73" w:rsidRDefault="009F7F73" w:rsidP="009F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786719"/>
      <w:docPartObj>
        <w:docPartGallery w:val="Page Numbers (Bottom of Page)"/>
        <w:docPartUnique/>
      </w:docPartObj>
    </w:sdtPr>
    <w:sdtEndPr/>
    <w:sdtContent>
      <w:p w:rsidR="007A12A0" w:rsidRDefault="007A12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5E">
          <w:rPr>
            <w:noProof/>
          </w:rPr>
          <w:t>1</w:t>
        </w:r>
        <w:r>
          <w:fldChar w:fldCharType="end"/>
        </w:r>
      </w:p>
    </w:sdtContent>
  </w:sdt>
  <w:p w:rsidR="009F2ACB" w:rsidRDefault="009F2A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73" w:rsidRDefault="009F7F73" w:rsidP="009F2ACB">
      <w:pPr>
        <w:spacing w:after="0" w:line="240" w:lineRule="auto"/>
      </w:pPr>
      <w:r>
        <w:separator/>
      </w:r>
    </w:p>
  </w:footnote>
  <w:footnote w:type="continuationSeparator" w:id="0">
    <w:p w:rsidR="009F7F73" w:rsidRDefault="009F7F73" w:rsidP="009F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999"/>
    <w:multiLevelType w:val="multilevel"/>
    <w:tmpl w:val="EDA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1D8F"/>
    <w:multiLevelType w:val="multilevel"/>
    <w:tmpl w:val="146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92118"/>
    <w:multiLevelType w:val="multilevel"/>
    <w:tmpl w:val="A83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A1B84"/>
    <w:multiLevelType w:val="multilevel"/>
    <w:tmpl w:val="961A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3282D"/>
    <w:multiLevelType w:val="multilevel"/>
    <w:tmpl w:val="035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F7FD9"/>
    <w:multiLevelType w:val="multilevel"/>
    <w:tmpl w:val="D624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A83"/>
    <w:rsid w:val="00007505"/>
    <w:rsid w:val="00096D39"/>
    <w:rsid w:val="000A1920"/>
    <w:rsid w:val="000D278F"/>
    <w:rsid w:val="001E0740"/>
    <w:rsid w:val="00330169"/>
    <w:rsid w:val="00363A5E"/>
    <w:rsid w:val="004E61AD"/>
    <w:rsid w:val="004F0EDB"/>
    <w:rsid w:val="007640FF"/>
    <w:rsid w:val="00772190"/>
    <w:rsid w:val="007A12A0"/>
    <w:rsid w:val="008C2EEA"/>
    <w:rsid w:val="009246CF"/>
    <w:rsid w:val="009F2ACB"/>
    <w:rsid w:val="009F7F73"/>
    <w:rsid w:val="00A116C8"/>
    <w:rsid w:val="00AA262A"/>
    <w:rsid w:val="00AB0EB7"/>
    <w:rsid w:val="00AC22AE"/>
    <w:rsid w:val="00B62A07"/>
    <w:rsid w:val="00BC4C33"/>
    <w:rsid w:val="00CE66F1"/>
    <w:rsid w:val="00D544DC"/>
    <w:rsid w:val="00D87546"/>
    <w:rsid w:val="00EC12F7"/>
    <w:rsid w:val="00EC3A83"/>
    <w:rsid w:val="00F77F0B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A070-CC18-443E-8962-A5A11D5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4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9F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ACB"/>
  </w:style>
  <w:style w:type="paragraph" w:styleId="a7">
    <w:name w:val="footer"/>
    <w:basedOn w:val="a"/>
    <w:link w:val="a8"/>
    <w:uiPriority w:val="99"/>
    <w:unhideWhenUsed/>
    <w:rsid w:val="009F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ACB"/>
  </w:style>
  <w:style w:type="paragraph" w:styleId="a9">
    <w:name w:val="Balloon Text"/>
    <w:basedOn w:val="a"/>
    <w:link w:val="aa"/>
    <w:uiPriority w:val="99"/>
    <w:semiHidden/>
    <w:unhideWhenUsed/>
    <w:rsid w:val="00AA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РябовскаяООШ3</cp:lastModifiedBy>
  <cp:revision>13</cp:revision>
  <cp:lastPrinted>2017-10-27T09:46:00Z</cp:lastPrinted>
  <dcterms:created xsi:type="dcterms:W3CDTF">2017-09-17T18:14:00Z</dcterms:created>
  <dcterms:modified xsi:type="dcterms:W3CDTF">2018-11-02T05:36:00Z</dcterms:modified>
</cp:coreProperties>
</file>